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FD" w:rsidRPr="00441487" w:rsidRDefault="005158FD" w:rsidP="005158FD">
      <w:pPr>
        <w:spacing w:after="120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Gymfold M Manual Curtain</w:t>
      </w:r>
    </w:p>
    <w:p w:rsidR="005158FD" w:rsidRDefault="005158FD" w:rsidP="005158FD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1 - General</w:t>
      </w:r>
    </w:p>
    <w:p w:rsidR="005158FD" w:rsidRDefault="005158FD" w:rsidP="005158FD">
      <w:pPr>
        <w:rPr>
          <w:sz w:val="24"/>
          <w:szCs w:val="24"/>
        </w:rPr>
      </w:pPr>
      <w:r>
        <w:rPr>
          <w:sz w:val="24"/>
          <w:szCs w:val="24"/>
        </w:rPr>
        <w:t>1.01 DESCRIPTION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General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1298" w:hanging="129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Furnish and install operable curtain and suspension system.  Provide all labor, materials, tools, equipment, and services for operable curtains in accordance with provisions of contract documents.</w:t>
      </w:r>
    </w:p>
    <w:p w:rsidR="005158FD" w:rsidRDefault="005158FD" w:rsidP="005158FD">
      <w:pPr>
        <w:rPr>
          <w:sz w:val="24"/>
          <w:szCs w:val="24"/>
        </w:rPr>
      </w:pPr>
      <w:r>
        <w:rPr>
          <w:sz w:val="24"/>
          <w:szCs w:val="24"/>
        </w:rPr>
        <w:t>1.02 RELATED WORK BY OTHERS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Preparation of opening will be by General Contractor.  Any deviation of site conditions contrary to approved shop drawings must be called to the attention of the architect.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All header and support structures, as required by the manufacturer on the shop drawings.                                            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rPr>
          <w:sz w:val="24"/>
          <w:szCs w:val="24"/>
        </w:rPr>
      </w:pPr>
      <w:r>
        <w:rPr>
          <w:sz w:val="24"/>
          <w:szCs w:val="24"/>
        </w:rPr>
        <w:t xml:space="preserve">        C.</w:t>
      </w:r>
      <w:r>
        <w:rPr>
          <w:sz w:val="24"/>
          <w:szCs w:val="24"/>
        </w:rPr>
        <w:tab/>
        <w:t>Paint or otherwise finishing all trim and other materials adjoining head and jamb of operable curtain.</w:t>
      </w:r>
    </w:p>
    <w:p w:rsidR="005158FD" w:rsidRDefault="005158FD" w:rsidP="005158FD">
      <w:pPr>
        <w:rPr>
          <w:sz w:val="24"/>
          <w:szCs w:val="24"/>
        </w:rPr>
      </w:pPr>
      <w:r>
        <w:rPr>
          <w:sz w:val="24"/>
          <w:szCs w:val="24"/>
        </w:rPr>
        <w:t>1.03 SUBMITTALS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Complete shop drawings are to be provided prior to fabrication indicating construction and installation details.  Shop drawings must be submitted within 60 days after receipt of signed contract.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>1.04 PRODUCT DELIVERY, STORAGE, AND HANDLING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Proper storage of curtains before installation, and continued protection during and after installation will be the responsibility of the General Contractor.</w:t>
      </w:r>
    </w:p>
    <w:p w:rsidR="005158FD" w:rsidRDefault="005158FD" w:rsidP="005158FD">
      <w:pPr>
        <w:rPr>
          <w:sz w:val="24"/>
          <w:szCs w:val="24"/>
        </w:rPr>
      </w:pPr>
      <w:r>
        <w:rPr>
          <w:sz w:val="24"/>
          <w:szCs w:val="24"/>
        </w:rPr>
        <w:t>1.05 WARRANTY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A.</w:t>
      </w:r>
      <w:r>
        <w:rPr>
          <w:sz w:val="24"/>
          <w:szCs w:val="24"/>
        </w:rPr>
        <w:tab/>
        <w:t>Curtain shall be guaranteed for a period of two years. This guarantee is against defects in material or workmanship of manufacturer’s product.</w:t>
      </w:r>
    </w:p>
    <w:p w:rsidR="005158FD" w:rsidRDefault="005158FD" w:rsidP="005158FD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2 - Products</w:t>
      </w:r>
    </w:p>
    <w:p w:rsidR="005158FD" w:rsidRDefault="005158FD" w:rsidP="005158FD">
      <w:pPr>
        <w:rPr>
          <w:sz w:val="24"/>
          <w:szCs w:val="24"/>
        </w:rPr>
      </w:pPr>
      <w:r>
        <w:rPr>
          <w:sz w:val="24"/>
          <w:szCs w:val="24"/>
        </w:rPr>
        <w:t>2.01 MANUFACTURERS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2" w:hanging="862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Manufacturers: Subject to compliance with requirements, provide products by the following: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rPr>
          <w:sz w:val="24"/>
          <w:szCs w:val="24"/>
        </w:rPr>
      </w:pPr>
      <w:r>
        <w:rPr>
          <w:sz w:val="24"/>
          <w:szCs w:val="24"/>
        </w:rPr>
        <w:t xml:space="preserve">               1. Moderco Inc.</w:t>
      </w:r>
    </w:p>
    <w:p w:rsidR="005158FD" w:rsidRDefault="005158FD" w:rsidP="005158FD">
      <w:pPr>
        <w:rPr>
          <w:sz w:val="24"/>
          <w:szCs w:val="24"/>
        </w:rPr>
      </w:pPr>
      <w:r>
        <w:rPr>
          <w:sz w:val="24"/>
          <w:szCs w:val="24"/>
        </w:rPr>
        <w:t>2.02 MATERIALS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8F0029">
        <w:rPr>
          <w:sz w:val="24"/>
          <w:szCs w:val="24"/>
        </w:rPr>
        <w:t>Produ</w:t>
      </w:r>
      <w:r>
        <w:rPr>
          <w:sz w:val="24"/>
          <w:szCs w:val="24"/>
        </w:rPr>
        <w:t>ct to be top supported Gymfold M , Manually Operated</w:t>
      </w:r>
      <w:r w:rsidRPr="008F0029">
        <w:rPr>
          <w:sz w:val="24"/>
          <w:szCs w:val="24"/>
        </w:rPr>
        <w:t xml:space="preserve"> </w:t>
      </w:r>
      <w:r>
        <w:rPr>
          <w:sz w:val="24"/>
          <w:szCs w:val="24"/>
        </w:rPr>
        <w:t>walk &amp; draw type curtain</w:t>
      </w:r>
      <w:r w:rsidRPr="008F0029">
        <w:rPr>
          <w:sz w:val="24"/>
          <w:szCs w:val="24"/>
        </w:rPr>
        <w:t xml:space="preserve"> as manufactured by Moderco Inc.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 xml:space="preserve">              1.</w:t>
      </w:r>
      <w:r>
        <w:rPr>
          <w:sz w:val="24"/>
          <w:szCs w:val="24"/>
        </w:rPr>
        <w:tab/>
        <w:t>Curtain shall be formed of one panel.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Panel shall be made of (select one</w:t>
      </w:r>
      <w:r w:rsidRPr="007A6476">
        <w:rPr>
          <w:color w:val="0000FF"/>
          <w:sz w:val="24"/>
          <w:szCs w:val="24"/>
        </w:rPr>
        <w:t>) full height polyester reinforced vinyl</w:t>
      </w:r>
      <w:r>
        <w:rPr>
          <w:color w:val="0000FF"/>
          <w:sz w:val="24"/>
          <w:szCs w:val="24"/>
        </w:rPr>
        <w:t xml:space="preserve"> or top netting with bottom polyester reinforced vinyl</w:t>
      </w:r>
      <w:r w:rsidRPr="007A6476">
        <w:rPr>
          <w:color w:val="0000FF"/>
          <w:sz w:val="24"/>
          <w:szCs w:val="24"/>
        </w:rPr>
        <w:t>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Panel shall be formed of vertical </w:t>
      </w:r>
      <w:smartTag w:uri="urn:schemas-microsoft-com:office:smarttags" w:element="metricconverter">
        <w:smartTagPr>
          <w:attr w:name="ProductID" w:val="60”"/>
        </w:smartTagPr>
        <w:r>
          <w:rPr>
            <w:sz w:val="24"/>
            <w:szCs w:val="24"/>
          </w:rPr>
          <w:t>60”</w:t>
        </w:r>
      </w:smartTag>
      <w:r>
        <w:rPr>
          <w:sz w:val="24"/>
          <w:szCs w:val="24"/>
        </w:rPr>
        <w:t xml:space="preserve"> [1525] wide strips in sufficient quantity and sufficient length to cover the entire opening.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 w:rsidRPr="000069B9">
        <w:rPr>
          <w:sz w:val="24"/>
          <w:szCs w:val="24"/>
        </w:rPr>
        <w:t>Each strip shall be heat sealed together and the seams should have the same characteristics as the vinyl.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The panel shall be built with</w:t>
      </w:r>
      <w:r w:rsidRPr="00006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top and bottom hems. The top hem shall be equipped with </w:t>
      </w:r>
      <w:r w:rsidRPr="000069B9">
        <w:rPr>
          <w:sz w:val="24"/>
          <w:szCs w:val="24"/>
        </w:rPr>
        <w:t>eyelets ri</w:t>
      </w:r>
      <w:r>
        <w:rPr>
          <w:sz w:val="24"/>
          <w:szCs w:val="24"/>
        </w:rPr>
        <w:t xml:space="preserve">veted to the vinyl, spaced </w:t>
      </w:r>
      <w:smartTag w:uri="urn:schemas-microsoft-com:office:smarttags" w:element="metricconverter">
        <w:smartTagPr>
          <w:attr w:name="ProductID" w:val="18”"/>
        </w:smartTagPr>
        <w:r>
          <w:rPr>
            <w:sz w:val="24"/>
            <w:szCs w:val="24"/>
          </w:rPr>
          <w:t>18”</w:t>
        </w:r>
      </w:smartTag>
      <w:r w:rsidRPr="00006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[460] </w:t>
      </w:r>
      <w:r w:rsidRPr="000069B9">
        <w:rPr>
          <w:sz w:val="24"/>
          <w:szCs w:val="24"/>
        </w:rPr>
        <w:t>apart along the en</w:t>
      </w:r>
      <w:r>
        <w:rPr>
          <w:sz w:val="24"/>
          <w:szCs w:val="24"/>
        </w:rPr>
        <w:t>tire width for trolley attachment. The bottom hem shall be filled with a continuous chain to provide weight at the bottom of the curtain.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 xml:space="preserve">       B.</w:t>
      </w:r>
      <w:r>
        <w:rPr>
          <w:sz w:val="24"/>
          <w:szCs w:val="24"/>
        </w:rPr>
        <w:tab/>
        <w:t xml:space="preserve">Weight of the curtain shall not exceed </w:t>
      </w:r>
      <w:smartTag w:uri="urn:schemas-microsoft-com:office:smarttags" w:element="metricconverter">
        <w:smartTagPr>
          <w:attr w:name="ProductID" w:val="0.5 lbs"/>
        </w:smartTagPr>
        <w:r>
          <w:rPr>
            <w:sz w:val="24"/>
            <w:szCs w:val="24"/>
          </w:rPr>
          <w:t>0.5 lbs</w:t>
        </w:r>
      </w:smartTag>
      <w:r>
        <w:rPr>
          <w:sz w:val="24"/>
          <w:szCs w:val="24"/>
        </w:rPr>
        <w:t xml:space="preserve">./sq. ft. [3 kg/sq.m]. based on options selected. 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C.    Suspension System: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Track shall be double T-shaped tempered aluminum. Track shall include support plates spaced to manufacturer’s standards.</w:t>
      </w:r>
    </w:p>
    <w:p w:rsidR="005158FD" w:rsidRPr="00E5460C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Curtain shall be supported by 2-wheeled carrier spaced every </w:t>
      </w:r>
      <w:smartTag w:uri="urn:schemas-microsoft-com:office:smarttags" w:element="metricconverter">
        <w:smartTagPr>
          <w:attr w:name="ProductID" w:val="18”"/>
        </w:smartTagPr>
        <w:r>
          <w:rPr>
            <w:sz w:val="24"/>
            <w:szCs w:val="24"/>
          </w:rPr>
          <w:t>18”</w:t>
        </w:r>
      </w:smartTag>
      <w:r>
        <w:rPr>
          <w:sz w:val="24"/>
          <w:szCs w:val="24"/>
        </w:rPr>
        <w:t xml:space="preserve"> [460].  Wheels to be steel ball bearings encased with nylon tires.</w:t>
      </w:r>
    </w:p>
    <w:p w:rsidR="005158FD" w:rsidRPr="00117174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 xml:space="preserve">       D.</w:t>
      </w:r>
      <w:r>
        <w:rPr>
          <w:sz w:val="24"/>
          <w:szCs w:val="24"/>
        </w:rPr>
        <w:tab/>
        <w:t>Finishes (select one)</w:t>
      </w:r>
    </w:p>
    <w:p w:rsidR="005158FD" w:rsidRDefault="005158FD" w:rsidP="005158FD">
      <w:pPr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1526"/>
          <w:tab w:val="left" w:pos="1987"/>
        </w:tabs>
        <w:rPr>
          <w:color w:val="0000FF"/>
          <w:sz w:val="24"/>
          <w:szCs w:val="24"/>
        </w:rPr>
      </w:pPr>
      <w:r w:rsidRPr="00C3024D">
        <w:rPr>
          <w:color w:val="0000FF"/>
          <w:sz w:val="24"/>
          <w:szCs w:val="24"/>
        </w:rPr>
        <w:t>Curtain finish shall be</w:t>
      </w:r>
      <w:r>
        <w:rPr>
          <w:color w:val="0000FF"/>
          <w:sz w:val="24"/>
          <w:szCs w:val="24"/>
        </w:rPr>
        <w:t xml:space="preserve"> made of 19 oz/sq.yd [644 </w:t>
      </w:r>
      <w:r w:rsidRPr="00C3024D">
        <w:rPr>
          <w:color w:val="0000FF"/>
          <w:sz w:val="24"/>
          <w:szCs w:val="24"/>
        </w:rPr>
        <w:t>g/sq.m]</w:t>
      </w:r>
      <w:r w:rsidRPr="00C3024D">
        <w:rPr>
          <w:rFonts w:ascii="Arial" w:hAnsi="Arial" w:cs="Arial"/>
          <w:color w:val="0000FF"/>
        </w:rPr>
        <w:t xml:space="preserve"> </w:t>
      </w:r>
      <w:r w:rsidRPr="00C3024D">
        <w:rPr>
          <w:color w:val="0000FF"/>
          <w:sz w:val="24"/>
          <w:szCs w:val="24"/>
        </w:rPr>
        <w:t>polyester reinforced vinyl and shall meet NFPA 701 and ULC CAN4 S-109 burning tests.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3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or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30" w:hanging="123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Pr="00C3024D">
        <w:rPr>
          <w:color w:val="0000FF"/>
          <w:sz w:val="24"/>
          <w:szCs w:val="24"/>
        </w:rPr>
        <w:t>1.</w:t>
      </w:r>
      <w:r w:rsidRPr="00C3024D">
        <w:rPr>
          <w:color w:val="0000FF"/>
          <w:sz w:val="24"/>
          <w:szCs w:val="24"/>
        </w:rPr>
        <w:tab/>
        <w:t>Curtain finish shall be</w:t>
      </w:r>
      <w:r>
        <w:rPr>
          <w:color w:val="0000FF"/>
          <w:sz w:val="24"/>
          <w:szCs w:val="24"/>
        </w:rPr>
        <w:t xml:space="preserve"> made of 19 oz/sq.yd [644 </w:t>
      </w:r>
      <w:r w:rsidRPr="00C3024D">
        <w:rPr>
          <w:color w:val="0000FF"/>
          <w:sz w:val="24"/>
          <w:szCs w:val="24"/>
        </w:rPr>
        <w:t>g/sq.m]</w:t>
      </w:r>
      <w:r w:rsidRPr="00C3024D">
        <w:rPr>
          <w:rFonts w:ascii="Arial" w:hAnsi="Arial" w:cs="Arial"/>
          <w:color w:val="0000FF"/>
        </w:rPr>
        <w:t xml:space="preserve"> </w:t>
      </w:r>
      <w:r w:rsidRPr="00C3024D">
        <w:rPr>
          <w:color w:val="0000FF"/>
          <w:sz w:val="24"/>
          <w:szCs w:val="24"/>
        </w:rPr>
        <w:t xml:space="preserve">polyester reinforced vinyl </w:t>
      </w:r>
      <w:r>
        <w:rPr>
          <w:color w:val="0000FF"/>
          <w:sz w:val="24"/>
          <w:szCs w:val="24"/>
        </w:rPr>
        <w:t xml:space="preserve">on the lower part and of netting in the upper part </w:t>
      </w:r>
      <w:r w:rsidRPr="00C3024D">
        <w:rPr>
          <w:color w:val="0000FF"/>
          <w:sz w:val="24"/>
          <w:szCs w:val="24"/>
        </w:rPr>
        <w:t>and shall meet NFPA 701 and ULC CAN4 S-109 burning tests.</w:t>
      </w:r>
      <w:r>
        <w:rPr>
          <w:color w:val="0000FF"/>
          <w:sz w:val="24"/>
          <w:szCs w:val="24"/>
        </w:rPr>
        <w:t xml:space="preserve"> </w:t>
      </w:r>
      <w:r w:rsidRPr="00E538B2">
        <w:rPr>
          <w:color w:val="0000FF"/>
          <w:sz w:val="24"/>
          <w:szCs w:val="24"/>
        </w:rPr>
        <w:t>The vertical section</w:t>
      </w:r>
      <w:r>
        <w:rPr>
          <w:color w:val="0000FF"/>
          <w:sz w:val="24"/>
          <w:szCs w:val="24"/>
        </w:rPr>
        <w:t>s</w:t>
      </w:r>
      <w:r w:rsidRPr="00E538B2">
        <w:rPr>
          <w:color w:val="0000FF"/>
          <w:sz w:val="24"/>
          <w:szCs w:val="24"/>
        </w:rPr>
        <w:t xml:space="preserve"> of net in the upper</w:t>
      </w:r>
      <w:r>
        <w:rPr>
          <w:color w:val="0000FF"/>
          <w:sz w:val="24"/>
          <w:szCs w:val="24"/>
        </w:rPr>
        <w:t xml:space="preserve"> part shall be joined by a </w:t>
      </w:r>
      <w:smartTag w:uri="urn:schemas-microsoft-com:office:smarttags" w:element="metricconverter">
        <w:smartTagPr>
          <w:attr w:name="ProductID" w:val="6”"/>
        </w:smartTagPr>
        <w:r>
          <w:rPr>
            <w:color w:val="0000FF"/>
            <w:sz w:val="24"/>
            <w:szCs w:val="24"/>
          </w:rPr>
          <w:t>6</w:t>
        </w:r>
        <w:r w:rsidRPr="00C523AB">
          <w:rPr>
            <w:color w:val="0000FF"/>
            <w:sz w:val="24"/>
            <w:szCs w:val="24"/>
          </w:rPr>
          <w:t>”</w:t>
        </w:r>
      </w:smartTag>
      <w:r w:rsidRPr="00C523AB">
        <w:rPr>
          <w:color w:val="0000FF"/>
          <w:sz w:val="24"/>
          <w:szCs w:val="24"/>
        </w:rPr>
        <w:t xml:space="preserve"> [150]</w:t>
      </w:r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strip of same vinyl.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30" w:hanging="123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Or</w:t>
      </w:r>
    </w:p>
    <w:p w:rsidR="005158FD" w:rsidRPr="00C523AB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30" w:hanging="123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Pr="00C3024D">
        <w:rPr>
          <w:color w:val="0000FF"/>
          <w:sz w:val="24"/>
          <w:szCs w:val="24"/>
        </w:rPr>
        <w:t>1.</w:t>
      </w:r>
      <w:r w:rsidRPr="00C3024D">
        <w:rPr>
          <w:color w:val="0000FF"/>
          <w:sz w:val="24"/>
          <w:szCs w:val="24"/>
        </w:rPr>
        <w:tab/>
        <w:t>Curtain finish shall be</w:t>
      </w:r>
      <w:r>
        <w:rPr>
          <w:color w:val="0000FF"/>
          <w:sz w:val="24"/>
          <w:szCs w:val="24"/>
        </w:rPr>
        <w:t xml:space="preserve"> made full height netting. </w:t>
      </w:r>
      <w:r w:rsidRPr="00117174">
        <w:rPr>
          <w:color w:val="0000FF"/>
          <w:sz w:val="24"/>
          <w:szCs w:val="24"/>
        </w:rPr>
        <w:t>The size of the mesh shall be selected from manufacturer’s standard.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rPr>
          <w:sz w:val="24"/>
          <w:szCs w:val="24"/>
        </w:rPr>
      </w:pPr>
      <w:r>
        <w:rPr>
          <w:sz w:val="24"/>
          <w:szCs w:val="24"/>
        </w:rPr>
        <w:tab/>
        <w:t>E.   Accessories/Options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987"/>
        </w:tabs>
        <w:spacing w:after="120"/>
        <w:ind w:left="1276" w:hanging="1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The curtain shall stack along the side wall using a 90 degrees curve to access the stacking area. </w:t>
      </w:r>
    </w:p>
    <w:p w:rsidR="005158FD" w:rsidRDefault="005158FD" w:rsidP="005158FD">
      <w:pPr>
        <w:rPr>
          <w:sz w:val="24"/>
          <w:szCs w:val="24"/>
        </w:rPr>
      </w:pPr>
      <w:r>
        <w:rPr>
          <w:sz w:val="24"/>
          <w:szCs w:val="24"/>
        </w:rPr>
        <w:t>2.03 OPERATION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2" w:hanging="862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Curtain shall be manually operated, side stacked.</w:t>
      </w:r>
    </w:p>
    <w:p w:rsidR="005158FD" w:rsidRDefault="005158FD" w:rsidP="005158FD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3 - Execution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Installation.  </w:t>
      </w:r>
    </w:p>
    <w:p w:rsidR="005158FD" w:rsidRDefault="005158FD" w:rsidP="005158FD">
      <w:pPr>
        <w:tabs>
          <w:tab w:val="left" w:pos="432"/>
          <w:tab w:val="left" w:pos="1276"/>
          <w:tab w:val="left" w:pos="1526"/>
          <w:tab w:val="left" w:pos="1987"/>
        </w:tabs>
        <w:ind w:left="1276" w:hanging="12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1.  </w:t>
      </w:r>
      <w:r>
        <w:rPr>
          <w:sz w:val="24"/>
          <w:szCs w:val="24"/>
        </w:rPr>
        <w:tab/>
        <w:t>The complete installation of the curtain shall be by an authorized factory-trained installer and be in strict accordance with the approved shop drawings and manufacturer’s standard printed specifications, instructions, and recommendations.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Cleaning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All curtain surfaces shall be wiped clean and free of handprints, grease, and soil.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Packing and other installation debris shall be removed from the job site.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Training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Installer shall demonstrate proper operation and maintenance procedures to owner’s representative.</w:t>
      </w:r>
    </w:p>
    <w:p w:rsidR="005158FD" w:rsidRDefault="005158FD" w:rsidP="005158F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Owner’s manuals shall be provided to owner’s representative.</w:t>
      </w:r>
    </w:p>
    <w:p w:rsidR="00BB3F93" w:rsidRDefault="00BB3F93"/>
    <w:sectPr w:rsidR="00BB3F93" w:rsidSect="005158FD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BC" w:rsidRDefault="00451EBC">
      <w:r>
        <w:separator/>
      </w:r>
    </w:p>
  </w:endnote>
  <w:endnote w:type="continuationSeparator" w:id="0">
    <w:p w:rsidR="00451EBC" w:rsidRDefault="004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FD" w:rsidRDefault="005158FD" w:rsidP="005158FD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C5EB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158FD" w:rsidRDefault="005158FD" w:rsidP="005158FD">
    <w:pPr>
      <w:pStyle w:val="Pieddepage"/>
      <w:ind w:right="360"/>
    </w:pPr>
  </w:p>
  <w:p w:rsidR="005158FD" w:rsidRDefault="00AB3DAF">
    <w:pPr>
      <w:pStyle w:val="Pieddepage"/>
    </w:pPr>
    <w:r>
      <w:t>2014/02/12</w:t>
    </w:r>
  </w:p>
  <w:p w:rsidR="005158FD" w:rsidRDefault="005158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BC" w:rsidRDefault="00451EBC">
      <w:r>
        <w:separator/>
      </w:r>
    </w:p>
  </w:footnote>
  <w:footnote w:type="continuationSeparator" w:id="0">
    <w:p w:rsidR="00451EBC" w:rsidRDefault="0045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FD" w:rsidRPr="00197C43" w:rsidRDefault="002C5EB1" w:rsidP="005158FD">
    <w:pPr>
      <w:pStyle w:val="En-tte"/>
    </w:pPr>
    <w:r>
      <w:rPr>
        <w:noProof/>
      </w:rPr>
      <w:drawing>
        <wp:inline distT="0" distB="0" distL="0" distR="0">
          <wp:extent cx="2171700" cy="647700"/>
          <wp:effectExtent l="0" t="0" r="0" b="0"/>
          <wp:docPr id="1" name="Image 1" descr="moderco2014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rco2014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81583"/>
    <w:multiLevelType w:val="hybridMultilevel"/>
    <w:tmpl w:val="A0BA9288"/>
    <w:lvl w:ilvl="0" w:tplc="FCA289B6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FD"/>
    <w:rsid w:val="002C5EB1"/>
    <w:rsid w:val="00451EBC"/>
    <w:rsid w:val="005158FD"/>
    <w:rsid w:val="00570177"/>
    <w:rsid w:val="00AB3DAF"/>
    <w:rsid w:val="00B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25CB9-73A6-4692-AA13-EA8894E9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FD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158F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158F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158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Gymfold M Manual Curtain</vt:lpstr>
    </vt:vector>
  </TitlesOfParts>
  <Company>Moderco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Gymfold M Manual Curtain</dc:title>
  <dc:subject/>
  <dc:creator>Richar Plante</dc:creator>
  <cp:keywords/>
  <dc:description/>
  <cp:lastModifiedBy>Richard</cp:lastModifiedBy>
  <cp:revision>2</cp:revision>
  <dcterms:created xsi:type="dcterms:W3CDTF">2015-06-05T13:42:00Z</dcterms:created>
  <dcterms:modified xsi:type="dcterms:W3CDTF">2015-06-05T13:42:00Z</dcterms:modified>
</cp:coreProperties>
</file>