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675" w:rsidRPr="000606C3" w:rsidRDefault="00F006FC" w:rsidP="004F42E4">
      <w:pPr>
        <w:spacing w:after="120"/>
        <w:jc w:val="center"/>
        <w:rPr>
          <w:b/>
          <w:bCs/>
          <w:sz w:val="36"/>
          <w:szCs w:val="36"/>
          <w:u w:val="single"/>
          <w:lang w:val="fr-CA"/>
        </w:rPr>
      </w:pPr>
      <w:r w:rsidRPr="000606C3">
        <w:rPr>
          <w:b/>
          <w:bCs/>
          <w:sz w:val="36"/>
          <w:szCs w:val="36"/>
          <w:u w:val="single"/>
          <w:lang w:val="fr-CA"/>
        </w:rPr>
        <w:t xml:space="preserve">Portes accordéon </w:t>
      </w:r>
      <w:r w:rsidR="00C35F78" w:rsidRPr="000606C3">
        <w:rPr>
          <w:b/>
          <w:bCs/>
          <w:sz w:val="36"/>
          <w:szCs w:val="36"/>
          <w:u w:val="single"/>
          <w:lang w:val="fr-CA"/>
        </w:rPr>
        <w:t>Un</w:t>
      </w:r>
      <w:r w:rsidR="00A63B9D" w:rsidRPr="000606C3">
        <w:rPr>
          <w:b/>
          <w:bCs/>
          <w:sz w:val="36"/>
          <w:szCs w:val="36"/>
          <w:u w:val="single"/>
          <w:lang w:val="fr-CA"/>
        </w:rPr>
        <w:t>ifold 3100 / 35</w:t>
      </w:r>
      <w:r w:rsidRPr="000606C3">
        <w:rPr>
          <w:b/>
          <w:bCs/>
          <w:sz w:val="36"/>
          <w:szCs w:val="36"/>
          <w:u w:val="single"/>
          <w:lang w:val="fr-CA"/>
        </w:rPr>
        <w:t>00</w:t>
      </w:r>
    </w:p>
    <w:p w:rsidR="00BE0675" w:rsidRPr="000606C3" w:rsidRDefault="00F006FC" w:rsidP="00855517">
      <w:pPr>
        <w:spacing w:after="120"/>
        <w:jc w:val="both"/>
        <w:rPr>
          <w:b/>
          <w:bCs/>
          <w:sz w:val="24"/>
          <w:szCs w:val="24"/>
          <w:lang w:val="fr-CA"/>
        </w:rPr>
      </w:pPr>
      <w:r w:rsidRPr="00841042">
        <w:rPr>
          <w:b/>
          <w:bCs/>
          <w:sz w:val="24"/>
          <w:szCs w:val="24"/>
          <w:lang w:val="fr-CA"/>
        </w:rPr>
        <w:t>Partie 1 - Généralités</w:t>
      </w:r>
    </w:p>
    <w:p w:rsidR="00BE0675" w:rsidRPr="00C32E1D" w:rsidRDefault="00BE0675" w:rsidP="00855517">
      <w:pPr>
        <w:jc w:val="both"/>
        <w:rPr>
          <w:sz w:val="24"/>
          <w:szCs w:val="24"/>
          <w:lang w:val="fr-CA"/>
        </w:rPr>
      </w:pPr>
      <w:r w:rsidRPr="00C32E1D">
        <w:rPr>
          <w:sz w:val="24"/>
          <w:szCs w:val="24"/>
          <w:lang w:val="fr-CA"/>
        </w:rPr>
        <w:t>1.01 DESCRIPTION</w:t>
      </w:r>
    </w:p>
    <w:p w:rsidR="00BE0675" w:rsidRPr="00F006FC" w:rsidRDefault="00BE0675" w:rsidP="00F006FC">
      <w:pPr>
        <w:tabs>
          <w:tab w:val="left" w:pos="432"/>
          <w:tab w:val="left" w:pos="864"/>
          <w:tab w:val="left" w:pos="1296"/>
          <w:tab w:val="left" w:pos="1526"/>
          <w:tab w:val="left" w:pos="1987"/>
        </w:tabs>
        <w:ind w:left="864" w:hanging="864"/>
        <w:jc w:val="both"/>
        <w:rPr>
          <w:sz w:val="24"/>
          <w:szCs w:val="24"/>
          <w:lang w:val="fr-CA"/>
        </w:rPr>
      </w:pPr>
      <w:r w:rsidRPr="00C32E1D">
        <w:rPr>
          <w:sz w:val="24"/>
          <w:szCs w:val="24"/>
          <w:lang w:val="fr-CA"/>
        </w:rPr>
        <w:tab/>
      </w:r>
      <w:r w:rsidRPr="00F006FC">
        <w:rPr>
          <w:sz w:val="24"/>
          <w:szCs w:val="24"/>
          <w:lang w:val="fr-CA"/>
        </w:rPr>
        <w:t>A.</w:t>
      </w:r>
      <w:r w:rsidRPr="00F006FC">
        <w:rPr>
          <w:sz w:val="24"/>
          <w:szCs w:val="24"/>
          <w:lang w:val="fr-CA"/>
        </w:rPr>
        <w:tab/>
      </w:r>
      <w:r w:rsidR="00F006FC" w:rsidRPr="00F7171F">
        <w:rPr>
          <w:sz w:val="24"/>
          <w:szCs w:val="24"/>
          <w:lang w:val="fr-CA"/>
        </w:rPr>
        <w:t>Général</w:t>
      </w:r>
      <w:r w:rsidR="00F006FC">
        <w:rPr>
          <w:sz w:val="24"/>
          <w:szCs w:val="24"/>
          <w:lang w:val="fr-CA"/>
        </w:rPr>
        <w:t>ités</w:t>
      </w:r>
    </w:p>
    <w:p w:rsidR="00BE0675" w:rsidRPr="00F006FC" w:rsidRDefault="00BE0675" w:rsidP="00F006FC">
      <w:pPr>
        <w:tabs>
          <w:tab w:val="left" w:pos="432"/>
          <w:tab w:val="left" w:pos="864"/>
          <w:tab w:val="left" w:pos="1296"/>
          <w:tab w:val="left" w:pos="1526"/>
          <w:tab w:val="left" w:pos="1987"/>
        </w:tabs>
        <w:spacing w:after="120"/>
        <w:ind w:left="1298" w:hanging="1298"/>
        <w:jc w:val="both"/>
        <w:rPr>
          <w:sz w:val="24"/>
          <w:szCs w:val="24"/>
          <w:lang w:val="fr-CA"/>
        </w:rPr>
      </w:pPr>
      <w:r w:rsidRPr="00F006FC">
        <w:rPr>
          <w:sz w:val="24"/>
          <w:szCs w:val="24"/>
          <w:lang w:val="fr-CA"/>
        </w:rPr>
        <w:tab/>
      </w:r>
      <w:r w:rsidRPr="00F006FC">
        <w:rPr>
          <w:sz w:val="24"/>
          <w:szCs w:val="24"/>
          <w:lang w:val="fr-CA"/>
        </w:rPr>
        <w:tab/>
        <w:t>1.</w:t>
      </w:r>
      <w:r w:rsidRPr="00F006FC">
        <w:rPr>
          <w:sz w:val="24"/>
          <w:szCs w:val="24"/>
          <w:lang w:val="fr-CA"/>
        </w:rPr>
        <w:tab/>
      </w:r>
      <w:r w:rsidR="00F006FC" w:rsidRPr="00023C9E">
        <w:rPr>
          <w:sz w:val="24"/>
          <w:szCs w:val="24"/>
          <w:lang w:val="fr-CA"/>
        </w:rPr>
        <w:t>Fournir e</w:t>
      </w:r>
      <w:r w:rsidR="00F006FC">
        <w:rPr>
          <w:sz w:val="24"/>
          <w:szCs w:val="24"/>
          <w:lang w:val="fr-CA"/>
        </w:rPr>
        <w:t>t installer les portes accordéon et les systèmes de rails</w:t>
      </w:r>
      <w:r w:rsidR="00F006FC" w:rsidRPr="00023C9E">
        <w:rPr>
          <w:sz w:val="24"/>
          <w:szCs w:val="24"/>
          <w:lang w:val="fr-CA"/>
        </w:rPr>
        <w:t>.  Fournir la main-d’œuvre, les matériaux, l’outillage, l’équipement et les services nécessaires c</w:t>
      </w:r>
      <w:r w:rsidR="00F006FC">
        <w:rPr>
          <w:sz w:val="24"/>
          <w:szCs w:val="24"/>
          <w:lang w:val="fr-CA"/>
        </w:rPr>
        <w:t>onformément aux exigence</w:t>
      </w:r>
      <w:r w:rsidR="00F006FC" w:rsidRPr="00023C9E">
        <w:rPr>
          <w:sz w:val="24"/>
          <w:szCs w:val="24"/>
          <w:lang w:val="fr-CA"/>
        </w:rPr>
        <w:t>s des documents contractuels.</w:t>
      </w:r>
    </w:p>
    <w:p w:rsidR="00BE0675" w:rsidRPr="00F006FC" w:rsidRDefault="00BE0675" w:rsidP="00855517">
      <w:pPr>
        <w:jc w:val="both"/>
        <w:rPr>
          <w:sz w:val="24"/>
          <w:szCs w:val="24"/>
          <w:lang w:val="fr-CA"/>
        </w:rPr>
      </w:pPr>
      <w:r w:rsidRPr="00F006FC">
        <w:rPr>
          <w:sz w:val="24"/>
          <w:szCs w:val="24"/>
          <w:lang w:val="fr-CA"/>
        </w:rPr>
        <w:t xml:space="preserve">1.02 </w:t>
      </w:r>
      <w:r w:rsidR="00F006FC" w:rsidRPr="007F37A7">
        <w:rPr>
          <w:sz w:val="24"/>
          <w:szCs w:val="24"/>
          <w:lang w:val="fr-CA"/>
        </w:rPr>
        <w:t>TRAVAUX CONNEXES RÉALISÉS PAR D’AUTRES</w:t>
      </w:r>
    </w:p>
    <w:p w:rsidR="00F006FC" w:rsidRDefault="00BE0675" w:rsidP="00855517">
      <w:pPr>
        <w:tabs>
          <w:tab w:val="left" w:pos="432"/>
          <w:tab w:val="left" w:pos="864"/>
          <w:tab w:val="left" w:pos="1296"/>
          <w:tab w:val="left" w:pos="1526"/>
          <w:tab w:val="left" w:pos="1987"/>
        </w:tabs>
        <w:ind w:left="864" w:hanging="864"/>
        <w:jc w:val="both"/>
        <w:rPr>
          <w:sz w:val="24"/>
          <w:szCs w:val="24"/>
          <w:lang w:val="fr-CA"/>
        </w:rPr>
      </w:pPr>
      <w:r w:rsidRPr="00F006FC">
        <w:rPr>
          <w:sz w:val="24"/>
          <w:szCs w:val="24"/>
          <w:lang w:val="fr-CA"/>
        </w:rPr>
        <w:tab/>
        <w:t>A.</w:t>
      </w:r>
      <w:r w:rsidRPr="00F006FC">
        <w:rPr>
          <w:sz w:val="24"/>
          <w:szCs w:val="24"/>
          <w:lang w:val="fr-CA"/>
        </w:rPr>
        <w:tab/>
      </w:r>
      <w:r w:rsidR="00F006FC" w:rsidRPr="006A5036">
        <w:rPr>
          <w:sz w:val="24"/>
          <w:szCs w:val="24"/>
          <w:lang w:val="fr-CA"/>
        </w:rPr>
        <w:t>La préparation des ouvertures doit être effectuée par l’entrepreneur général.  Toute condition des lieux non conforme aux dessins d’atelier approuvés doit être signalée à l’architecte.</w:t>
      </w:r>
    </w:p>
    <w:p w:rsidR="00BE0675" w:rsidRPr="00F006FC" w:rsidRDefault="00BE0675" w:rsidP="00855517">
      <w:pPr>
        <w:tabs>
          <w:tab w:val="left" w:pos="432"/>
          <w:tab w:val="left" w:pos="864"/>
          <w:tab w:val="left" w:pos="1296"/>
          <w:tab w:val="left" w:pos="1526"/>
          <w:tab w:val="left" w:pos="1987"/>
        </w:tabs>
        <w:ind w:left="864" w:hanging="864"/>
        <w:jc w:val="both"/>
        <w:rPr>
          <w:sz w:val="24"/>
          <w:szCs w:val="24"/>
          <w:lang w:val="fr-CA"/>
        </w:rPr>
      </w:pPr>
      <w:r w:rsidRPr="00F006FC">
        <w:rPr>
          <w:sz w:val="24"/>
          <w:szCs w:val="24"/>
          <w:lang w:val="fr-CA"/>
        </w:rPr>
        <w:tab/>
        <w:t>B.</w:t>
      </w:r>
      <w:r w:rsidRPr="00F006FC">
        <w:rPr>
          <w:sz w:val="24"/>
          <w:szCs w:val="24"/>
          <w:lang w:val="fr-CA"/>
        </w:rPr>
        <w:tab/>
      </w:r>
      <w:r w:rsidR="00F006FC" w:rsidRPr="006A5036">
        <w:rPr>
          <w:sz w:val="24"/>
          <w:szCs w:val="24"/>
          <w:lang w:val="fr-CA"/>
        </w:rPr>
        <w:t>Ense</w:t>
      </w:r>
      <w:r w:rsidR="00F006FC">
        <w:rPr>
          <w:sz w:val="24"/>
          <w:szCs w:val="24"/>
          <w:lang w:val="fr-CA"/>
        </w:rPr>
        <w:t xml:space="preserve">mble des structures </w:t>
      </w:r>
      <w:r w:rsidR="00F006FC" w:rsidRPr="006A5036">
        <w:rPr>
          <w:sz w:val="24"/>
          <w:szCs w:val="24"/>
          <w:lang w:val="fr-CA"/>
        </w:rPr>
        <w:t>de soutien, montants</w:t>
      </w:r>
      <w:r w:rsidR="00F006FC">
        <w:rPr>
          <w:sz w:val="24"/>
          <w:szCs w:val="24"/>
          <w:lang w:val="fr-CA"/>
        </w:rPr>
        <w:t>,</w:t>
      </w:r>
      <w:r w:rsidR="00F006FC" w:rsidRPr="006A5036">
        <w:rPr>
          <w:sz w:val="24"/>
          <w:szCs w:val="24"/>
          <w:lang w:val="fr-CA"/>
        </w:rPr>
        <w:t xml:space="preserve"> fonds de clouage, caissons de rail, isolant périphérique et barrières acoustiques destinés à répondre aux exigences en matière d’assurance de la qualité</w:t>
      </w:r>
      <w:r w:rsidR="00F006FC">
        <w:rPr>
          <w:sz w:val="24"/>
          <w:szCs w:val="24"/>
          <w:lang w:val="fr-CA"/>
        </w:rPr>
        <w:t xml:space="preserve"> indiquées en 1.04</w:t>
      </w:r>
      <w:r w:rsidR="00F006FC" w:rsidRPr="006A5036">
        <w:rPr>
          <w:sz w:val="24"/>
          <w:szCs w:val="24"/>
          <w:lang w:val="fr-CA"/>
        </w:rPr>
        <w:t>.</w:t>
      </w:r>
    </w:p>
    <w:p w:rsidR="00BE0675" w:rsidRPr="00F006FC" w:rsidRDefault="00C35F78" w:rsidP="00855517">
      <w:pPr>
        <w:tabs>
          <w:tab w:val="left" w:pos="432"/>
          <w:tab w:val="left" w:pos="864"/>
          <w:tab w:val="left" w:pos="1296"/>
          <w:tab w:val="left" w:pos="1526"/>
          <w:tab w:val="left" w:pos="1987"/>
        </w:tabs>
        <w:ind w:left="864" w:hanging="864"/>
        <w:jc w:val="both"/>
        <w:rPr>
          <w:sz w:val="24"/>
          <w:szCs w:val="24"/>
          <w:lang w:val="fr-CA"/>
        </w:rPr>
      </w:pPr>
      <w:r w:rsidRPr="00F006FC">
        <w:rPr>
          <w:sz w:val="24"/>
          <w:szCs w:val="24"/>
          <w:lang w:val="fr-CA"/>
        </w:rPr>
        <w:tab/>
        <w:t>C.</w:t>
      </w:r>
      <w:r w:rsidRPr="00F006FC">
        <w:rPr>
          <w:sz w:val="24"/>
          <w:szCs w:val="24"/>
          <w:lang w:val="fr-CA"/>
        </w:rPr>
        <w:tab/>
      </w:r>
      <w:r w:rsidR="00F006FC">
        <w:rPr>
          <w:sz w:val="24"/>
          <w:szCs w:val="24"/>
          <w:lang w:val="fr-CA"/>
        </w:rPr>
        <w:t>S</w:t>
      </w:r>
      <w:r w:rsidR="00F006FC" w:rsidRPr="006A5036">
        <w:rPr>
          <w:sz w:val="24"/>
          <w:szCs w:val="24"/>
          <w:lang w:val="fr-CA"/>
        </w:rPr>
        <w:t>tructure de soutien conformément aux dessins d’atelier approuvés.</w:t>
      </w:r>
    </w:p>
    <w:p w:rsidR="00BE0675" w:rsidRPr="00F006FC" w:rsidRDefault="00BE0675" w:rsidP="00855517">
      <w:pPr>
        <w:tabs>
          <w:tab w:val="left" w:pos="432"/>
          <w:tab w:val="left" w:pos="864"/>
          <w:tab w:val="left" w:pos="1296"/>
          <w:tab w:val="left" w:pos="1526"/>
          <w:tab w:val="left" w:pos="1987"/>
        </w:tabs>
        <w:spacing w:after="120"/>
        <w:ind w:left="864" w:hanging="864"/>
        <w:jc w:val="both"/>
        <w:rPr>
          <w:sz w:val="24"/>
          <w:szCs w:val="24"/>
          <w:lang w:val="fr-CA"/>
        </w:rPr>
      </w:pPr>
      <w:r w:rsidRPr="00F006FC">
        <w:rPr>
          <w:sz w:val="24"/>
          <w:szCs w:val="24"/>
          <w:lang w:val="fr-CA"/>
        </w:rPr>
        <w:tab/>
        <w:t>D.</w:t>
      </w:r>
      <w:r w:rsidRPr="00F006FC">
        <w:rPr>
          <w:sz w:val="24"/>
          <w:szCs w:val="24"/>
          <w:lang w:val="fr-CA"/>
        </w:rPr>
        <w:tab/>
      </w:r>
      <w:r w:rsidR="00F006FC">
        <w:rPr>
          <w:sz w:val="24"/>
          <w:szCs w:val="24"/>
          <w:lang w:val="fr-CA"/>
        </w:rPr>
        <w:t>Peinture ou finition de tous les</w:t>
      </w:r>
      <w:r w:rsidR="00F006FC" w:rsidRPr="006A5036">
        <w:rPr>
          <w:sz w:val="24"/>
          <w:szCs w:val="24"/>
          <w:lang w:val="fr-CA"/>
        </w:rPr>
        <w:t xml:space="preserve"> matériaux adjacents au support de r</w:t>
      </w:r>
      <w:r w:rsidR="00F006FC">
        <w:rPr>
          <w:sz w:val="24"/>
          <w:szCs w:val="24"/>
          <w:lang w:val="fr-CA"/>
        </w:rPr>
        <w:t>ail et aux montants des portes accordéon</w:t>
      </w:r>
      <w:r w:rsidR="00F006FC" w:rsidRPr="006A5036">
        <w:rPr>
          <w:sz w:val="24"/>
          <w:szCs w:val="24"/>
          <w:lang w:val="fr-CA"/>
        </w:rPr>
        <w:t>.</w:t>
      </w:r>
    </w:p>
    <w:p w:rsidR="00F006FC" w:rsidRPr="00C32E1D" w:rsidRDefault="00BE0675" w:rsidP="0039171B">
      <w:pPr>
        <w:jc w:val="both"/>
        <w:rPr>
          <w:sz w:val="24"/>
          <w:szCs w:val="24"/>
          <w:lang w:val="fr-CA"/>
        </w:rPr>
      </w:pPr>
      <w:r w:rsidRPr="00C32E1D">
        <w:rPr>
          <w:sz w:val="24"/>
          <w:szCs w:val="24"/>
          <w:lang w:val="fr-CA"/>
        </w:rPr>
        <w:t xml:space="preserve">1.03 </w:t>
      </w:r>
      <w:r w:rsidR="00F006FC" w:rsidRPr="00C32E1D">
        <w:rPr>
          <w:sz w:val="24"/>
          <w:szCs w:val="24"/>
          <w:lang w:val="fr-CA"/>
        </w:rPr>
        <w:t>DESSINS D’ATELIER</w:t>
      </w:r>
    </w:p>
    <w:p w:rsidR="00BE0675" w:rsidRPr="00F813BE" w:rsidRDefault="00BE0675" w:rsidP="00F813BE">
      <w:pPr>
        <w:tabs>
          <w:tab w:val="left" w:pos="851"/>
        </w:tabs>
        <w:ind w:left="851" w:hanging="425"/>
        <w:jc w:val="both"/>
        <w:rPr>
          <w:sz w:val="24"/>
          <w:szCs w:val="24"/>
          <w:lang w:val="fr-CA"/>
        </w:rPr>
      </w:pPr>
      <w:r w:rsidRPr="00F813BE">
        <w:rPr>
          <w:sz w:val="24"/>
          <w:szCs w:val="24"/>
          <w:lang w:val="fr-CA"/>
        </w:rPr>
        <w:t>A.</w:t>
      </w:r>
      <w:r w:rsidRPr="00F813BE">
        <w:rPr>
          <w:sz w:val="24"/>
          <w:szCs w:val="24"/>
          <w:lang w:val="fr-CA"/>
        </w:rPr>
        <w:tab/>
      </w:r>
      <w:r w:rsidR="00F813BE" w:rsidRPr="00023C9E">
        <w:rPr>
          <w:sz w:val="24"/>
          <w:szCs w:val="24"/>
          <w:lang w:val="fr-CA"/>
        </w:rPr>
        <w:t>Soumettre un jeu complet de dessins d’atelier montrant les détails de construction et d’installation avant le début des travaux de fabrication.  Les dessin</w:t>
      </w:r>
      <w:r w:rsidR="00F813BE">
        <w:rPr>
          <w:sz w:val="24"/>
          <w:szCs w:val="24"/>
          <w:lang w:val="fr-CA"/>
        </w:rPr>
        <w:t>s doivent être soumis dans les 6</w:t>
      </w:r>
      <w:r w:rsidR="00F813BE" w:rsidRPr="00023C9E">
        <w:rPr>
          <w:sz w:val="24"/>
          <w:szCs w:val="24"/>
          <w:lang w:val="fr-CA"/>
        </w:rPr>
        <w:t>0 jours suivant la ré</w:t>
      </w:r>
      <w:r w:rsidR="00F813BE">
        <w:rPr>
          <w:sz w:val="24"/>
          <w:szCs w:val="24"/>
          <w:lang w:val="fr-CA"/>
        </w:rPr>
        <w:t>ception du contrat dûment signé.</w:t>
      </w:r>
    </w:p>
    <w:p w:rsidR="00BE0675" w:rsidRPr="00C32E1D" w:rsidRDefault="00BE0675" w:rsidP="0039171B">
      <w:pPr>
        <w:spacing w:before="120"/>
        <w:jc w:val="both"/>
        <w:rPr>
          <w:sz w:val="24"/>
          <w:szCs w:val="24"/>
          <w:lang w:val="fr-CA"/>
        </w:rPr>
      </w:pPr>
      <w:r w:rsidRPr="00C32E1D">
        <w:rPr>
          <w:sz w:val="24"/>
          <w:szCs w:val="24"/>
          <w:lang w:val="fr-CA"/>
        </w:rPr>
        <w:t xml:space="preserve">1.04 </w:t>
      </w:r>
      <w:r w:rsidR="0039171B" w:rsidRPr="00C32E1D">
        <w:rPr>
          <w:sz w:val="24"/>
          <w:szCs w:val="24"/>
          <w:lang w:val="fr-CA"/>
        </w:rPr>
        <w:t>ASSURANCE DE LA QUALITÉ</w:t>
      </w:r>
    </w:p>
    <w:p w:rsidR="00BE0675" w:rsidRPr="0039171B" w:rsidRDefault="00BE0675" w:rsidP="00855517">
      <w:pPr>
        <w:tabs>
          <w:tab w:val="left" w:pos="432"/>
          <w:tab w:val="left" w:pos="864"/>
          <w:tab w:val="left" w:pos="1296"/>
          <w:tab w:val="left" w:pos="1526"/>
          <w:tab w:val="left" w:pos="1987"/>
        </w:tabs>
        <w:ind w:left="864" w:hanging="864"/>
        <w:jc w:val="both"/>
        <w:rPr>
          <w:sz w:val="24"/>
          <w:szCs w:val="24"/>
          <w:lang w:val="fr-CA"/>
        </w:rPr>
      </w:pPr>
      <w:r w:rsidRPr="00C32E1D">
        <w:rPr>
          <w:sz w:val="24"/>
          <w:szCs w:val="24"/>
          <w:lang w:val="fr-CA"/>
        </w:rPr>
        <w:tab/>
      </w:r>
      <w:r w:rsidRPr="0039171B">
        <w:rPr>
          <w:sz w:val="24"/>
          <w:szCs w:val="24"/>
          <w:lang w:val="fr-CA"/>
        </w:rPr>
        <w:t>A.</w:t>
      </w:r>
      <w:r w:rsidRPr="0039171B">
        <w:rPr>
          <w:sz w:val="24"/>
          <w:szCs w:val="24"/>
          <w:lang w:val="fr-CA"/>
        </w:rPr>
        <w:tab/>
      </w:r>
      <w:r w:rsidR="0039171B" w:rsidRPr="0039171B">
        <w:rPr>
          <w:sz w:val="24"/>
          <w:szCs w:val="24"/>
          <w:lang w:val="fr-CA"/>
        </w:rPr>
        <w:t>La préparation de</w:t>
      </w:r>
      <w:r w:rsidR="0039171B">
        <w:rPr>
          <w:sz w:val="24"/>
          <w:szCs w:val="24"/>
          <w:lang w:val="fr-CA"/>
        </w:rPr>
        <w:t xml:space="preserve">s </w:t>
      </w:r>
      <w:r w:rsidR="0039171B" w:rsidRPr="0039171B">
        <w:rPr>
          <w:sz w:val="24"/>
          <w:szCs w:val="24"/>
          <w:lang w:val="fr-CA"/>
        </w:rPr>
        <w:t>ouverture</w:t>
      </w:r>
      <w:r w:rsidR="0039171B">
        <w:rPr>
          <w:sz w:val="24"/>
          <w:szCs w:val="24"/>
          <w:lang w:val="fr-CA"/>
        </w:rPr>
        <w:t>s</w:t>
      </w:r>
      <w:r w:rsidR="0039171B" w:rsidRPr="0039171B">
        <w:rPr>
          <w:sz w:val="24"/>
          <w:szCs w:val="24"/>
          <w:lang w:val="fr-CA"/>
        </w:rPr>
        <w:t xml:space="preserve"> </w:t>
      </w:r>
      <w:r w:rsidR="0039171B">
        <w:rPr>
          <w:sz w:val="24"/>
          <w:szCs w:val="24"/>
          <w:lang w:val="fr-CA"/>
        </w:rPr>
        <w:t>devra</w:t>
      </w:r>
      <w:r w:rsidR="0039171B" w:rsidRPr="0039171B">
        <w:rPr>
          <w:sz w:val="24"/>
          <w:szCs w:val="24"/>
          <w:lang w:val="fr-CA"/>
        </w:rPr>
        <w:t xml:space="preserve"> être réalisée conformément aux prescriptions de </w:t>
      </w:r>
      <w:smartTag w:uri="urn:schemas-microsoft-com:office:smarttags" w:element="PersonName">
        <w:smartTagPr>
          <w:attr w:name="ProductID" w:val="la norme ASTM E"/>
        </w:smartTagPr>
        <w:r w:rsidR="0039171B" w:rsidRPr="0039171B">
          <w:rPr>
            <w:sz w:val="24"/>
            <w:szCs w:val="24"/>
            <w:lang w:val="fr-CA"/>
          </w:rPr>
          <w:t xml:space="preserve">la norme </w:t>
        </w:r>
        <w:r w:rsidRPr="0039171B">
          <w:rPr>
            <w:sz w:val="24"/>
            <w:szCs w:val="24"/>
            <w:lang w:val="fr-CA"/>
          </w:rPr>
          <w:t>ASTM E</w:t>
        </w:r>
      </w:smartTag>
      <w:r w:rsidRPr="0039171B">
        <w:rPr>
          <w:sz w:val="24"/>
          <w:szCs w:val="24"/>
          <w:lang w:val="fr-CA"/>
        </w:rPr>
        <w:t xml:space="preserve">557 </w:t>
      </w:r>
      <w:r w:rsidR="0039171B">
        <w:rPr>
          <w:sz w:val="24"/>
          <w:szCs w:val="24"/>
          <w:lang w:val="fr-CA"/>
        </w:rPr>
        <w:t>« </w:t>
      </w:r>
      <w:r w:rsidRPr="0039171B">
        <w:rPr>
          <w:sz w:val="24"/>
          <w:szCs w:val="24"/>
          <w:lang w:val="fr-CA"/>
        </w:rPr>
        <w:t>Standard Practice for Architectural Application and Installation of Operable Partitions</w:t>
      </w:r>
      <w:r w:rsidR="0039171B">
        <w:rPr>
          <w:sz w:val="24"/>
          <w:szCs w:val="24"/>
          <w:lang w:val="fr-CA"/>
        </w:rPr>
        <w:t> »</w:t>
      </w:r>
      <w:r w:rsidR="00313709" w:rsidRPr="0039171B">
        <w:rPr>
          <w:sz w:val="24"/>
          <w:szCs w:val="24"/>
          <w:lang w:val="fr-CA"/>
        </w:rPr>
        <w:t>.</w:t>
      </w:r>
    </w:p>
    <w:p w:rsidR="003C43E7" w:rsidRPr="0039171B" w:rsidRDefault="00BE0675" w:rsidP="00855517">
      <w:pPr>
        <w:tabs>
          <w:tab w:val="left" w:pos="432"/>
          <w:tab w:val="left" w:pos="864"/>
          <w:tab w:val="left" w:pos="1296"/>
          <w:tab w:val="left" w:pos="1526"/>
          <w:tab w:val="left" w:pos="1987"/>
        </w:tabs>
        <w:spacing w:after="120"/>
        <w:ind w:left="862" w:hanging="862"/>
        <w:jc w:val="both"/>
        <w:rPr>
          <w:sz w:val="24"/>
          <w:szCs w:val="24"/>
          <w:lang w:val="fr-CA"/>
        </w:rPr>
      </w:pPr>
      <w:r w:rsidRPr="0039171B">
        <w:rPr>
          <w:sz w:val="24"/>
          <w:szCs w:val="24"/>
          <w:lang w:val="fr-CA"/>
        </w:rPr>
        <w:tab/>
        <w:t>B.</w:t>
      </w:r>
      <w:r w:rsidRPr="0039171B">
        <w:rPr>
          <w:sz w:val="24"/>
          <w:szCs w:val="24"/>
          <w:lang w:val="fr-CA"/>
        </w:rPr>
        <w:tab/>
      </w:r>
      <w:r w:rsidR="00266BD6">
        <w:rPr>
          <w:sz w:val="24"/>
          <w:szCs w:val="24"/>
          <w:lang w:val="fr-CA"/>
        </w:rPr>
        <w:t>Le CTS (Coefficient</w:t>
      </w:r>
      <w:r w:rsidR="0039171B" w:rsidRPr="0039171B">
        <w:rPr>
          <w:sz w:val="24"/>
          <w:szCs w:val="24"/>
          <w:lang w:val="fr-CA"/>
        </w:rPr>
        <w:t xml:space="preserve"> de Transmission Sonore) </w:t>
      </w:r>
      <w:r w:rsidR="0039171B">
        <w:rPr>
          <w:sz w:val="24"/>
          <w:szCs w:val="24"/>
          <w:lang w:val="fr-CA"/>
        </w:rPr>
        <w:t>des portes acc</w:t>
      </w:r>
      <w:r w:rsidR="0039171B" w:rsidRPr="0039171B">
        <w:rPr>
          <w:sz w:val="24"/>
          <w:szCs w:val="24"/>
          <w:lang w:val="fr-CA"/>
        </w:rPr>
        <w:t xml:space="preserve">ordéon devra avoir été </w:t>
      </w:r>
      <w:r w:rsidR="0039171B">
        <w:rPr>
          <w:sz w:val="24"/>
          <w:szCs w:val="24"/>
          <w:lang w:val="fr-CA"/>
        </w:rPr>
        <w:t>réalisé</w:t>
      </w:r>
      <w:r w:rsidR="0039171B" w:rsidRPr="0039171B">
        <w:rPr>
          <w:sz w:val="24"/>
          <w:szCs w:val="24"/>
          <w:lang w:val="fr-CA"/>
        </w:rPr>
        <w:t xml:space="preserve"> selon les </w:t>
      </w:r>
      <w:r w:rsidR="0039171B">
        <w:rPr>
          <w:sz w:val="24"/>
          <w:szCs w:val="24"/>
          <w:lang w:val="fr-CA"/>
        </w:rPr>
        <w:t>mé</w:t>
      </w:r>
      <w:r w:rsidR="0039171B" w:rsidRPr="0039171B">
        <w:rPr>
          <w:sz w:val="24"/>
          <w:szCs w:val="24"/>
          <w:lang w:val="fr-CA"/>
        </w:rPr>
        <w:t>thod</w:t>
      </w:r>
      <w:r w:rsidR="0039171B">
        <w:rPr>
          <w:sz w:val="24"/>
          <w:szCs w:val="24"/>
          <w:lang w:val="fr-CA"/>
        </w:rPr>
        <w:t>e</w:t>
      </w:r>
      <w:r w:rsidR="0039171B" w:rsidRPr="0039171B">
        <w:rPr>
          <w:sz w:val="24"/>
          <w:szCs w:val="24"/>
          <w:lang w:val="fr-CA"/>
        </w:rPr>
        <w:t>s d’essais</w:t>
      </w:r>
      <w:r w:rsidR="0039171B">
        <w:rPr>
          <w:sz w:val="24"/>
          <w:szCs w:val="24"/>
          <w:lang w:val="fr-CA"/>
        </w:rPr>
        <w:t xml:space="preserve"> </w:t>
      </w:r>
      <w:r w:rsidRPr="0039171B">
        <w:rPr>
          <w:sz w:val="24"/>
          <w:szCs w:val="24"/>
          <w:lang w:val="fr-CA"/>
        </w:rPr>
        <w:t>ASTM E9</w:t>
      </w:r>
      <w:r w:rsidR="00B15DF9" w:rsidRPr="0039171B">
        <w:rPr>
          <w:sz w:val="24"/>
          <w:szCs w:val="24"/>
          <w:lang w:val="fr-CA"/>
        </w:rPr>
        <w:t>0</w:t>
      </w:r>
      <w:r w:rsidR="008F0029" w:rsidRPr="0039171B">
        <w:rPr>
          <w:sz w:val="24"/>
          <w:szCs w:val="24"/>
          <w:lang w:val="fr-CA"/>
        </w:rPr>
        <w:t>-99</w:t>
      </w:r>
      <w:r w:rsidR="0039171B">
        <w:rPr>
          <w:sz w:val="24"/>
          <w:szCs w:val="24"/>
          <w:lang w:val="fr-CA"/>
        </w:rPr>
        <w:t xml:space="preserve"> et</w:t>
      </w:r>
      <w:r w:rsidR="008F0029" w:rsidRPr="0039171B">
        <w:rPr>
          <w:sz w:val="24"/>
          <w:szCs w:val="24"/>
          <w:lang w:val="fr-CA"/>
        </w:rPr>
        <w:t xml:space="preserve"> E413-87</w:t>
      </w:r>
      <w:r w:rsidR="00B15DF9" w:rsidRPr="0039171B">
        <w:rPr>
          <w:sz w:val="24"/>
          <w:szCs w:val="24"/>
          <w:lang w:val="fr-CA"/>
        </w:rPr>
        <w:t>.</w:t>
      </w:r>
    </w:p>
    <w:p w:rsidR="003C43E7" w:rsidRPr="00087A32" w:rsidRDefault="00BE0675" w:rsidP="00855517">
      <w:pPr>
        <w:tabs>
          <w:tab w:val="left" w:pos="432"/>
          <w:tab w:val="left" w:pos="864"/>
          <w:tab w:val="left" w:pos="1296"/>
          <w:tab w:val="left" w:pos="1526"/>
          <w:tab w:val="left" w:pos="1987"/>
        </w:tabs>
        <w:ind w:left="862" w:hanging="862"/>
        <w:jc w:val="both"/>
        <w:rPr>
          <w:sz w:val="24"/>
          <w:szCs w:val="24"/>
          <w:lang w:val="fr-CA"/>
        </w:rPr>
      </w:pPr>
      <w:r w:rsidRPr="00087A32">
        <w:rPr>
          <w:sz w:val="24"/>
          <w:szCs w:val="24"/>
          <w:lang w:val="fr-CA"/>
        </w:rPr>
        <w:t xml:space="preserve">1.05 </w:t>
      </w:r>
      <w:r w:rsidR="00087A32">
        <w:rPr>
          <w:sz w:val="24"/>
          <w:szCs w:val="24"/>
          <w:lang w:val="fr-CA"/>
        </w:rPr>
        <w:t>LIVRAISON, ENTREPOSAGE ET MANIPULATION</w:t>
      </w:r>
    </w:p>
    <w:p w:rsidR="003C43E7" w:rsidRPr="00087A32" w:rsidRDefault="00BE0675" w:rsidP="00855517">
      <w:pPr>
        <w:tabs>
          <w:tab w:val="left" w:pos="432"/>
          <w:tab w:val="left" w:pos="864"/>
          <w:tab w:val="left" w:pos="1296"/>
          <w:tab w:val="left" w:pos="1526"/>
          <w:tab w:val="left" w:pos="1987"/>
        </w:tabs>
        <w:spacing w:after="120"/>
        <w:ind w:left="862" w:hanging="862"/>
        <w:jc w:val="both"/>
        <w:rPr>
          <w:sz w:val="24"/>
          <w:szCs w:val="24"/>
          <w:lang w:val="fr-CA"/>
        </w:rPr>
      </w:pPr>
      <w:r w:rsidRPr="00087A32">
        <w:rPr>
          <w:sz w:val="24"/>
          <w:szCs w:val="24"/>
          <w:lang w:val="fr-CA"/>
        </w:rPr>
        <w:tab/>
        <w:t>A.</w:t>
      </w:r>
      <w:r w:rsidRPr="00087A32">
        <w:rPr>
          <w:sz w:val="24"/>
          <w:szCs w:val="24"/>
          <w:lang w:val="fr-CA"/>
        </w:rPr>
        <w:tab/>
      </w:r>
      <w:r w:rsidR="00087A32" w:rsidRPr="006A5036">
        <w:rPr>
          <w:sz w:val="24"/>
          <w:szCs w:val="24"/>
          <w:lang w:val="fr-CA"/>
        </w:rPr>
        <w:t xml:space="preserve">Il incombe à l’entrepreneur général </w:t>
      </w:r>
      <w:r w:rsidR="00087A32">
        <w:rPr>
          <w:sz w:val="24"/>
          <w:szCs w:val="24"/>
          <w:lang w:val="fr-CA"/>
        </w:rPr>
        <w:t>de veiller à ce que les portes accordéon</w:t>
      </w:r>
      <w:r w:rsidR="00087A32" w:rsidRPr="006A5036">
        <w:rPr>
          <w:sz w:val="24"/>
          <w:szCs w:val="24"/>
          <w:lang w:val="fr-CA"/>
        </w:rPr>
        <w:t xml:space="preserve"> soient convenablement entreposées avant leur installation et à ce qu’elles soient protégées en permanence pendant et après leur installation.</w:t>
      </w:r>
    </w:p>
    <w:p w:rsidR="003C43E7" w:rsidRPr="00087A32" w:rsidRDefault="00BE0675" w:rsidP="00855517">
      <w:pPr>
        <w:tabs>
          <w:tab w:val="left" w:pos="432"/>
          <w:tab w:val="left" w:pos="864"/>
          <w:tab w:val="left" w:pos="1296"/>
          <w:tab w:val="left" w:pos="1526"/>
          <w:tab w:val="left" w:pos="1987"/>
        </w:tabs>
        <w:ind w:left="862" w:hanging="862"/>
        <w:jc w:val="both"/>
        <w:rPr>
          <w:sz w:val="24"/>
          <w:szCs w:val="24"/>
          <w:lang w:val="fr-CA"/>
        </w:rPr>
      </w:pPr>
      <w:r w:rsidRPr="00087A32">
        <w:rPr>
          <w:sz w:val="24"/>
          <w:szCs w:val="24"/>
          <w:lang w:val="fr-CA"/>
        </w:rPr>
        <w:t xml:space="preserve">1.06 </w:t>
      </w:r>
      <w:r w:rsidR="00087A32" w:rsidRPr="00DE6B8F">
        <w:rPr>
          <w:sz w:val="24"/>
          <w:szCs w:val="24"/>
          <w:lang w:val="fr-CA"/>
        </w:rPr>
        <w:t>GARANTIE</w:t>
      </w:r>
    </w:p>
    <w:p w:rsidR="003C43E7" w:rsidRPr="00AE72D3" w:rsidRDefault="003C43E7" w:rsidP="00855517">
      <w:pPr>
        <w:tabs>
          <w:tab w:val="left" w:pos="432"/>
          <w:tab w:val="left" w:pos="864"/>
          <w:tab w:val="left" w:pos="1296"/>
          <w:tab w:val="left" w:pos="1526"/>
          <w:tab w:val="left" w:pos="1987"/>
        </w:tabs>
        <w:spacing w:after="120"/>
        <w:ind w:left="862" w:hanging="862"/>
        <w:jc w:val="both"/>
        <w:rPr>
          <w:sz w:val="24"/>
          <w:szCs w:val="24"/>
          <w:lang w:val="fr-CA"/>
        </w:rPr>
      </w:pPr>
      <w:r w:rsidRPr="00087A32">
        <w:rPr>
          <w:sz w:val="24"/>
          <w:szCs w:val="24"/>
          <w:lang w:val="fr-CA"/>
        </w:rPr>
        <w:tab/>
        <w:t>A.</w:t>
      </w:r>
      <w:r w:rsidRPr="00087A32">
        <w:rPr>
          <w:sz w:val="24"/>
          <w:szCs w:val="24"/>
          <w:lang w:val="fr-CA"/>
        </w:rPr>
        <w:tab/>
      </w:r>
      <w:r w:rsidR="00087A32" w:rsidRPr="00087A32">
        <w:rPr>
          <w:sz w:val="24"/>
          <w:szCs w:val="24"/>
          <w:lang w:val="fr-CA"/>
        </w:rPr>
        <w:t xml:space="preserve">Les portes </w:t>
      </w:r>
      <w:r w:rsidR="00087A32">
        <w:rPr>
          <w:sz w:val="24"/>
          <w:szCs w:val="24"/>
          <w:lang w:val="fr-CA"/>
        </w:rPr>
        <w:t>accordé</w:t>
      </w:r>
      <w:r w:rsidR="00087A32" w:rsidRPr="00087A32">
        <w:rPr>
          <w:sz w:val="24"/>
          <w:szCs w:val="24"/>
          <w:lang w:val="fr-CA"/>
        </w:rPr>
        <w:t>on seront garanties pour une période de DEUX (2) ans.</w:t>
      </w:r>
      <w:r w:rsidR="00087A32">
        <w:rPr>
          <w:sz w:val="24"/>
          <w:szCs w:val="24"/>
          <w:lang w:val="fr-CA"/>
        </w:rPr>
        <w:t xml:space="preserve"> </w:t>
      </w:r>
      <w:r w:rsidR="00234497">
        <w:rPr>
          <w:sz w:val="24"/>
          <w:szCs w:val="24"/>
          <w:lang w:val="fr-CA"/>
        </w:rPr>
        <w:t xml:space="preserve">Le rail et les chariots seront garantis pour une période de DIX (10) ANS. </w:t>
      </w:r>
      <w:r w:rsidR="00087A32" w:rsidRPr="00AE72D3">
        <w:rPr>
          <w:sz w:val="24"/>
          <w:szCs w:val="24"/>
          <w:lang w:val="fr-CA"/>
        </w:rPr>
        <w:t xml:space="preserve">Cette garantie couvre le </w:t>
      </w:r>
      <w:r w:rsidR="00AE72D3">
        <w:rPr>
          <w:sz w:val="24"/>
          <w:szCs w:val="24"/>
          <w:lang w:val="fr-CA"/>
        </w:rPr>
        <w:t>maté</w:t>
      </w:r>
      <w:r w:rsidR="00087A32" w:rsidRPr="00AE72D3">
        <w:rPr>
          <w:sz w:val="24"/>
          <w:szCs w:val="24"/>
          <w:lang w:val="fr-CA"/>
        </w:rPr>
        <w:t xml:space="preserve">riel </w:t>
      </w:r>
      <w:r w:rsidR="00AE72D3">
        <w:rPr>
          <w:sz w:val="24"/>
          <w:szCs w:val="24"/>
          <w:lang w:val="fr-CA"/>
        </w:rPr>
        <w:t>et la fabrication du produit.</w:t>
      </w:r>
    </w:p>
    <w:p w:rsidR="00BE0675" w:rsidRPr="003570D4" w:rsidRDefault="003570D4" w:rsidP="00855517">
      <w:pPr>
        <w:spacing w:after="120"/>
        <w:jc w:val="both"/>
        <w:rPr>
          <w:b/>
          <w:bCs/>
          <w:sz w:val="24"/>
          <w:szCs w:val="24"/>
          <w:lang w:val="fr-CA"/>
        </w:rPr>
      </w:pPr>
      <w:r w:rsidRPr="003570D4">
        <w:rPr>
          <w:b/>
          <w:bCs/>
          <w:sz w:val="24"/>
          <w:szCs w:val="24"/>
          <w:lang w:val="fr-CA"/>
        </w:rPr>
        <w:t>Partie 2 - Produits</w:t>
      </w:r>
    </w:p>
    <w:p w:rsidR="00BE0675" w:rsidRPr="003570D4" w:rsidRDefault="00B15DF9" w:rsidP="00855517">
      <w:pPr>
        <w:jc w:val="both"/>
        <w:rPr>
          <w:sz w:val="24"/>
          <w:szCs w:val="24"/>
          <w:lang w:val="fr-CA"/>
        </w:rPr>
      </w:pPr>
      <w:r w:rsidRPr="003570D4">
        <w:rPr>
          <w:sz w:val="24"/>
          <w:szCs w:val="24"/>
          <w:lang w:val="fr-CA"/>
        </w:rPr>
        <w:t xml:space="preserve">2.01 </w:t>
      </w:r>
      <w:r w:rsidR="003570D4" w:rsidRPr="003570D4">
        <w:rPr>
          <w:sz w:val="24"/>
          <w:szCs w:val="24"/>
          <w:lang w:val="fr-CA"/>
        </w:rPr>
        <w:t>MANUFACTURIERS</w:t>
      </w:r>
    </w:p>
    <w:p w:rsidR="00BE0675" w:rsidRPr="003570D4" w:rsidRDefault="00BE0675" w:rsidP="00855517">
      <w:pPr>
        <w:tabs>
          <w:tab w:val="left" w:pos="432"/>
          <w:tab w:val="left" w:pos="864"/>
          <w:tab w:val="left" w:pos="1296"/>
          <w:tab w:val="left" w:pos="1526"/>
          <w:tab w:val="left" w:pos="1987"/>
        </w:tabs>
        <w:ind w:left="862" w:hanging="862"/>
        <w:jc w:val="both"/>
        <w:rPr>
          <w:sz w:val="24"/>
          <w:szCs w:val="24"/>
          <w:lang w:val="fr-CA"/>
        </w:rPr>
      </w:pPr>
      <w:r w:rsidRPr="003570D4">
        <w:rPr>
          <w:sz w:val="24"/>
          <w:szCs w:val="24"/>
          <w:lang w:val="fr-CA"/>
        </w:rPr>
        <w:tab/>
        <w:t>A.</w:t>
      </w:r>
      <w:r w:rsidRPr="003570D4">
        <w:rPr>
          <w:sz w:val="24"/>
          <w:szCs w:val="24"/>
          <w:lang w:val="fr-CA"/>
        </w:rPr>
        <w:tab/>
      </w:r>
      <w:r w:rsidR="003570D4" w:rsidRPr="00764F62">
        <w:rPr>
          <w:sz w:val="24"/>
          <w:szCs w:val="24"/>
          <w:lang w:val="fr-CA"/>
        </w:rPr>
        <w:t xml:space="preserve">Manufacturiers: Tout en respectant les </w:t>
      </w:r>
      <w:r w:rsidR="003570D4">
        <w:rPr>
          <w:sz w:val="24"/>
          <w:szCs w:val="24"/>
          <w:lang w:val="fr-CA"/>
        </w:rPr>
        <w:t>exigences de cette section, fournir les produits du manufacturier suivant</w:t>
      </w:r>
      <w:r w:rsidR="003570D4" w:rsidRPr="00764F62">
        <w:rPr>
          <w:sz w:val="24"/>
          <w:szCs w:val="24"/>
          <w:lang w:val="fr-CA"/>
        </w:rPr>
        <w:t>:</w:t>
      </w:r>
    </w:p>
    <w:p w:rsidR="00EA2A49" w:rsidRPr="00C32E1D" w:rsidRDefault="00B15DF9" w:rsidP="00855517">
      <w:pPr>
        <w:tabs>
          <w:tab w:val="left" w:pos="432"/>
          <w:tab w:val="left" w:pos="864"/>
          <w:tab w:val="left" w:pos="1296"/>
          <w:tab w:val="left" w:pos="1526"/>
          <w:tab w:val="left" w:pos="1987"/>
        </w:tabs>
        <w:spacing w:after="120"/>
        <w:ind w:left="864" w:hanging="864"/>
        <w:jc w:val="both"/>
        <w:rPr>
          <w:sz w:val="24"/>
          <w:szCs w:val="24"/>
          <w:lang w:val="fr-CA"/>
        </w:rPr>
      </w:pPr>
      <w:r w:rsidRPr="003570D4">
        <w:rPr>
          <w:sz w:val="24"/>
          <w:szCs w:val="24"/>
          <w:lang w:val="fr-CA"/>
        </w:rPr>
        <w:t xml:space="preserve">               </w:t>
      </w:r>
      <w:r w:rsidR="003D1651" w:rsidRPr="00C32E1D">
        <w:rPr>
          <w:sz w:val="24"/>
          <w:szCs w:val="24"/>
          <w:lang w:val="fr-CA"/>
        </w:rPr>
        <w:t>1. Moderco Inc.</w:t>
      </w:r>
    </w:p>
    <w:p w:rsidR="003570D4" w:rsidRPr="00C32E1D" w:rsidRDefault="003570D4" w:rsidP="00855517">
      <w:pPr>
        <w:tabs>
          <w:tab w:val="left" w:pos="432"/>
          <w:tab w:val="left" w:pos="864"/>
          <w:tab w:val="left" w:pos="1296"/>
          <w:tab w:val="left" w:pos="1526"/>
          <w:tab w:val="left" w:pos="1987"/>
        </w:tabs>
        <w:spacing w:after="120"/>
        <w:ind w:left="864" w:hanging="864"/>
        <w:jc w:val="both"/>
        <w:rPr>
          <w:sz w:val="24"/>
          <w:szCs w:val="24"/>
          <w:lang w:val="fr-CA"/>
        </w:rPr>
      </w:pPr>
    </w:p>
    <w:p w:rsidR="00BE0675" w:rsidRPr="003570D4" w:rsidRDefault="00BE0675" w:rsidP="00855517">
      <w:pPr>
        <w:jc w:val="both"/>
        <w:rPr>
          <w:sz w:val="24"/>
          <w:szCs w:val="24"/>
          <w:lang w:val="fr-CA"/>
        </w:rPr>
      </w:pPr>
      <w:r w:rsidRPr="003570D4">
        <w:rPr>
          <w:sz w:val="24"/>
          <w:szCs w:val="24"/>
          <w:lang w:val="fr-CA"/>
        </w:rPr>
        <w:lastRenderedPageBreak/>
        <w:t xml:space="preserve">2.02 </w:t>
      </w:r>
      <w:r w:rsidR="003570D4" w:rsidRPr="00764F62">
        <w:rPr>
          <w:sz w:val="24"/>
          <w:szCs w:val="24"/>
          <w:lang w:val="fr-CA"/>
        </w:rPr>
        <w:t>MATÉRIAUX</w:t>
      </w:r>
    </w:p>
    <w:p w:rsidR="00B52E57" w:rsidRPr="003570D4" w:rsidRDefault="00BE0675" w:rsidP="00855517">
      <w:pPr>
        <w:tabs>
          <w:tab w:val="left" w:pos="432"/>
          <w:tab w:val="left" w:pos="864"/>
          <w:tab w:val="left" w:pos="1296"/>
          <w:tab w:val="left" w:pos="1526"/>
          <w:tab w:val="left" w:pos="1987"/>
        </w:tabs>
        <w:ind w:left="864" w:hanging="864"/>
        <w:jc w:val="both"/>
        <w:rPr>
          <w:sz w:val="24"/>
          <w:szCs w:val="24"/>
          <w:lang w:val="fr-CA"/>
        </w:rPr>
      </w:pPr>
      <w:r w:rsidRPr="003570D4">
        <w:rPr>
          <w:sz w:val="24"/>
          <w:szCs w:val="24"/>
          <w:lang w:val="fr-CA"/>
        </w:rPr>
        <w:tab/>
        <w:t>A.</w:t>
      </w:r>
      <w:r w:rsidRPr="003570D4">
        <w:rPr>
          <w:sz w:val="24"/>
          <w:szCs w:val="24"/>
          <w:lang w:val="fr-CA"/>
        </w:rPr>
        <w:tab/>
      </w:r>
      <w:r w:rsidR="003570D4" w:rsidRPr="008223ED">
        <w:rPr>
          <w:sz w:val="24"/>
          <w:szCs w:val="24"/>
          <w:lang w:val="fr-CA"/>
        </w:rPr>
        <w:t xml:space="preserve">Le produit devra </w:t>
      </w:r>
      <w:r w:rsidR="003570D4">
        <w:rPr>
          <w:sz w:val="24"/>
          <w:szCs w:val="24"/>
          <w:lang w:val="fr-CA"/>
        </w:rPr>
        <w:t xml:space="preserve">être </w:t>
      </w:r>
      <w:r w:rsidR="003570D4" w:rsidRPr="008223ED">
        <w:rPr>
          <w:sz w:val="24"/>
          <w:szCs w:val="24"/>
          <w:lang w:val="fr-CA"/>
        </w:rPr>
        <w:t>supporté par le haut</w:t>
      </w:r>
      <w:r w:rsidR="003570D4">
        <w:rPr>
          <w:sz w:val="24"/>
          <w:szCs w:val="24"/>
          <w:lang w:val="fr-CA"/>
        </w:rPr>
        <w:t>,</w:t>
      </w:r>
      <w:r w:rsidR="003570D4" w:rsidRPr="008223ED">
        <w:rPr>
          <w:sz w:val="24"/>
          <w:szCs w:val="24"/>
          <w:lang w:val="fr-CA"/>
        </w:rPr>
        <w:t xml:space="preserve"> de </w:t>
      </w:r>
      <w:r w:rsidR="003570D4">
        <w:rPr>
          <w:sz w:val="24"/>
          <w:szCs w:val="24"/>
          <w:lang w:val="fr-CA"/>
        </w:rPr>
        <w:t>modè</w:t>
      </w:r>
      <w:r w:rsidR="003570D4" w:rsidRPr="008223ED">
        <w:rPr>
          <w:sz w:val="24"/>
          <w:szCs w:val="24"/>
          <w:lang w:val="fr-CA"/>
        </w:rPr>
        <w:t>l</w:t>
      </w:r>
      <w:r w:rsidR="003570D4">
        <w:rPr>
          <w:sz w:val="24"/>
          <w:szCs w:val="24"/>
          <w:lang w:val="fr-CA"/>
        </w:rPr>
        <w:t>e</w:t>
      </w:r>
      <w:r w:rsidR="003570D4" w:rsidRPr="008223ED">
        <w:rPr>
          <w:sz w:val="24"/>
          <w:szCs w:val="24"/>
          <w:lang w:val="fr-CA"/>
        </w:rPr>
        <w:t xml:space="preserve"> </w:t>
      </w:r>
      <w:r w:rsidR="003570D4">
        <w:rPr>
          <w:sz w:val="24"/>
          <w:szCs w:val="24"/>
          <w:lang w:val="fr-CA"/>
        </w:rPr>
        <w:t xml:space="preserve">Unifold (choisir) </w:t>
      </w:r>
      <w:r w:rsidR="000606C3">
        <w:rPr>
          <w:color w:val="0000FF"/>
          <w:sz w:val="24"/>
          <w:szCs w:val="24"/>
          <w:lang w:val="fr-CA"/>
        </w:rPr>
        <w:t>31</w:t>
      </w:r>
      <w:r w:rsidR="003570D4">
        <w:rPr>
          <w:color w:val="0000FF"/>
          <w:sz w:val="24"/>
          <w:szCs w:val="24"/>
          <w:lang w:val="fr-CA"/>
        </w:rPr>
        <w:t xml:space="preserve">00 </w:t>
      </w:r>
      <w:r w:rsidR="003570D4">
        <w:rPr>
          <w:i/>
          <w:color w:val="0000FF"/>
          <w:sz w:val="24"/>
          <w:szCs w:val="24"/>
          <w:lang w:val="fr-CA"/>
        </w:rPr>
        <w:t xml:space="preserve">ou </w:t>
      </w:r>
      <w:r w:rsidR="000606C3">
        <w:rPr>
          <w:color w:val="0000FF"/>
          <w:sz w:val="24"/>
          <w:szCs w:val="24"/>
          <w:lang w:val="fr-CA"/>
        </w:rPr>
        <w:t>35</w:t>
      </w:r>
      <w:r w:rsidR="003570D4">
        <w:rPr>
          <w:color w:val="0000FF"/>
          <w:sz w:val="24"/>
          <w:szCs w:val="24"/>
          <w:lang w:val="fr-CA"/>
        </w:rPr>
        <w:t>00</w:t>
      </w:r>
      <w:r w:rsidR="003570D4">
        <w:rPr>
          <w:sz w:val="24"/>
          <w:szCs w:val="24"/>
          <w:lang w:val="fr-CA"/>
        </w:rPr>
        <w:t xml:space="preserve"> tel que fabriqué par</w:t>
      </w:r>
      <w:r w:rsidR="003570D4" w:rsidRPr="008223ED">
        <w:rPr>
          <w:sz w:val="24"/>
          <w:szCs w:val="24"/>
          <w:lang w:val="fr-CA"/>
        </w:rPr>
        <w:t xml:space="preserve"> Moderco inc.</w:t>
      </w:r>
      <w:r w:rsidRPr="003570D4">
        <w:rPr>
          <w:sz w:val="24"/>
          <w:szCs w:val="24"/>
          <w:lang w:val="fr-CA"/>
        </w:rPr>
        <w:tab/>
      </w:r>
    </w:p>
    <w:p w:rsidR="00BE0675" w:rsidRPr="003570D4" w:rsidRDefault="00B52E57" w:rsidP="00855517">
      <w:pPr>
        <w:tabs>
          <w:tab w:val="left" w:pos="432"/>
          <w:tab w:val="left" w:pos="864"/>
          <w:tab w:val="left" w:pos="1296"/>
          <w:tab w:val="left" w:pos="1526"/>
          <w:tab w:val="left" w:pos="1987"/>
        </w:tabs>
        <w:ind w:left="1296" w:hanging="1296"/>
        <w:jc w:val="both"/>
        <w:rPr>
          <w:sz w:val="24"/>
          <w:szCs w:val="24"/>
          <w:lang w:val="fr-CA"/>
        </w:rPr>
      </w:pPr>
      <w:r w:rsidRPr="003570D4">
        <w:rPr>
          <w:sz w:val="24"/>
          <w:szCs w:val="24"/>
          <w:lang w:val="fr-CA"/>
        </w:rPr>
        <w:t xml:space="preserve">              </w:t>
      </w:r>
      <w:r w:rsidR="00BE0675" w:rsidRPr="003570D4">
        <w:rPr>
          <w:sz w:val="24"/>
          <w:szCs w:val="24"/>
          <w:lang w:val="fr-CA"/>
        </w:rPr>
        <w:t>1.</w:t>
      </w:r>
      <w:r w:rsidR="00BE0675" w:rsidRPr="003570D4">
        <w:rPr>
          <w:sz w:val="24"/>
          <w:szCs w:val="24"/>
          <w:lang w:val="fr-CA"/>
        </w:rPr>
        <w:tab/>
      </w:r>
      <w:r w:rsidR="003570D4">
        <w:rPr>
          <w:sz w:val="24"/>
          <w:szCs w:val="24"/>
          <w:lang w:val="fr-CA"/>
        </w:rPr>
        <w:t>Les</w:t>
      </w:r>
      <w:r w:rsidR="003570D4" w:rsidRPr="003570D4">
        <w:rPr>
          <w:sz w:val="24"/>
          <w:szCs w:val="24"/>
          <w:lang w:val="fr-CA"/>
        </w:rPr>
        <w:t xml:space="preserve"> porte</w:t>
      </w:r>
      <w:r w:rsidR="003570D4">
        <w:rPr>
          <w:sz w:val="24"/>
          <w:szCs w:val="24"/>
          <w:lang w:val="fr-CA"/>
        </w:rPr>
        <w:t>s doivent</w:t>
      </w:r>
      <w:r w:rsidR="003570D4" w:rsidRPr="003570D4">
        <w:rPr>
          <w:sz w:val="24"/>
          <w:szCs w:val="24"/>
          <w:lang w:val="fr-CA"/>
        </w:rPr>
        <w:t xml:space="preserve"> avoir un encadrement interne d'acier de calibre 14 roulé à froid, galvanisé et riveté pour former des pantographes de construction en forme de «X». Les poteaux d'acier verticaux doivent soutenir les pantographes à chaque extrémité de la porte.</w:t>
      </w:r>
    </w:p>
    <w:p w:rsidR="002D1581" w:rsidRPr="009C4CFF" w:rsidRDefault="002D1581" w:rsidP="009C4CFF">
      <w:pPr>
        <w:tabs>
          <w:tab w:val="left" w:pos="432"/>
          <w:tab w:val="left" w:pos="864"/>
          <w:tab w:val="left" w:pos="1296"/>
          <w:tab w:val="left" w:pos="1526"/>
          <w:tab w:val="left" w:pos="1987"/>
        </w:tabs>
        <w:ind w:left="1296" w:hanging="1296"/>
        <w:jc w:val="both"/>
        <w:rPr>
          <w:rFonts w:ascii="Arial" w:hAnsi="Arial" w:cs="Arial"/>
          <w:lang w:val="fr-CA"/>
        </w:rPr>
      </w:pPr>
      <w:r w:rsidRPr="003570D4">
        <w:rPr>
          <w:sz w:val="24"/>
          <w:szCs w:val="24"/>
          <w:lang w:val="fr-CA"/>
        </w:rPr>
        <w:tab/>
      </w:r>
      <w:r w:rsidRPr="003570D4">
        <w:rPr>
          <w:sz w:val="24"/>
          <w:szCs w:val="24"/>
          <w:lang w:val="fr-CA"/>
        </w:rPr>
        <w:tab/>
        <w:t>2.</w:t>
      </w:r>
      <w:r w:rsidRPr="003570D4">
        <w:rPr>
          <w:sz w:val="24"/>
          <w:szCs w:val="24"/>
          <w:lang w:val="fr-CA"/>
        </w:rPr>
        <w:tab/>
      </w:r>
      <w:r w:rsidR="009C4CFF">
        <w:rPr>
          <w:sz w:val="24"/>
          <w:szCs w:val="24"/>
          <w:lang w:val="fr-CA"/>
        </w:rPr>
        <w:t>Les couvercles continus seront constitués</w:t>
      </w:r>
      <w:r w:rsidR="003570D4" w:rsidRPr="003570D4">
        <w:rPr>
          <w:sz w:val="24"/>
          <w:szCs w:val="24"/>
          <w:lang w:val="fr-CA"/>
        </w:rPr>
        <w:t xml:space="preserve"> de cinq p</w:t>
      </w:r>
      <w:r w:rsidR="000606C3">
        <w:rPr>
          <w:sz w:val="24"/>
          <w:szCs w:val="24"/>
          <w:lang w:val="fr-CA"/>
        </w:rPr>
        <w:t xml:space="preserve">lis, </w:t>
      </w:r>
      <w:r w:rsidR="009C4CFF">
        <w:rPr>
          <w:sz w:val="24"/>
          <w:szCs w:val="24"/>
          <w:lang w:val="fr-CA"/>
        </w:rPr>
        <w:t>attachés</w:t>
      </w:r>
      <w:r w:rsidR="003570D4" w:rsidRPr="003570D4">
        <w:rPr>
          <w:sz w:val="24"/>
          <w:szCs w:val="24"/>
          <w:lang w:val="fr-CA"/>
        </w:rPr>
        <w:t xml:space="preserve"> </w:t>
      </w:r>
      <w:r w:rsidR="009C4CFF">
        <w:rPr>
          <w:sz w:val="24"/>
          <w:szCs w:val="24"/>
          <w:lang w:val="fr-CA"/>
        </w:rPr>
        <w:t>au système de pantographes. L’utilisation de pentures de vinyle ou de plastique ne sera pas acceptable.</w:t>
      </w:r>
    </w:p>
    <w:p w:rsidR="00B52E57" w:rsidRPr="009C4CFF" w:rsidRDefault="002D1581" w:rsidP="009C4CFF">
      <w:pPr>
        <w:tabs>
          <w:tab w:val="left" w:pos="432"/>
          <w:tab w:val="left" w:pos="864"/>
          <w:tab w:val="left" w:pos="1296"/>
          <w:tab w:val="left" w:pos="1526"/>
          <w:tab w:val="left" w:pos="1987"/>
        </w:tabs>
        <w:ind w:left="1296" w:hanging="1296"/>
        <w:jc w:val="both"/>
        <w:rPr>
          <w:i/>
          <w:sz w:val="24"/>
          <w:szCs w:val="24"/>
          <w:lang w:val="fr-CA"/>
        </w:rPr>
      </w:pPr>
      <w:r w:rsidRPr="009C4CFF">
        <w:rPr>
          <w:sz w:val="24"/>
          <w:szCs w:val="24"/>
          <w:lang w:val="fr-CA"/>
        </w:rPr>
        <w:tab/>
      </w:r>
      <w:r w:rsidRPr="009C4CFF">
        <w:rPr>
          <w:sz w:val="24"/>
          <w:szCs w:val="24"/>
          <w:lang w:val="fr-CA"/>
        </w:rPr>
        <w:tab/>
        <w:t>3.</w:t>
      </w:r>
      <w:r w:rsidRPr="009C4CFF">
        <w:rPr>
          <w:sz w:val="24"/>
          <w:szCs w:val="24"/>
          <w:lang w:val="fr-CA"/>
        </w:rPr>
        <w:tab/>
      </w:r>
      <w:r w:rsidR="009C4CFF" w:rsidRPr="003570D4">
        <w:rPr>
          <w:sz w:val="24"/>
          <w:szCs w:val="24"/>
          <w:lang w:val="fr-CA"/>
        </w:rPr>
        <w:t xml:space="preserve">Des bandes d’insonorisation à multiplies seront installées au haut et au bas de chaque côté de </w:t>
      </w:r>
      <w:smartTag w:uri="urn:schemas-microsoft-com:office:smarttags" w:element="PersonName">
        <w:smartTagPr>
          <w:attr w:name="ProductID" w:val="la porte. Une"/>
        </w:smartTagPr>
        <w:r w:rsidR="009C4CFF" w:rsidRPr="003570D4">
          <w:rPr>
            <w:sz w:val="24"/>
            <w:szCs w:val="24"/>
            <w:lang w:val="fr-CA"/>
          </w:rPr>
          <w:t>la porte</w:t>
        </w:r>
        <w:r w:rsidR="009C4CFF">
          <w:rPr>
            <w:sz w:val="24"/>
            <w:szCs w:val="24"/>
            <w:lang w:val="fr-CA"/>
          </w:rPr>
          <w:t xml:space="preserve">. </w:t>
        </w:r>
        <w:r w:rsidR="009C4CFF">
          <w:rPr>
            <w:i/>
            <w:sz w:val="24"/>
            <w:szCs w:val="24"/>
            <w:lang w:val="fr-CA"/>
          </w:rPr>
          <w:t>Une</w:t>
        </w:r>
      </w:smartTag>
      <w:r w:rsidR="009C4CFF">
        <w:rPr>
          <w:i/>
          <w:sz w:val="24"/>
          <w:szCs w:val="24"/>
          <w:lang w:val="fr-CA"/>
        </w:rPr>
        <w:t xml:space="preserve"> isolation en fibre de verre pleine grandeur sera laminé</w:t>
      </w:r>
      <w:r w:rsidR="00266BD6">
        <w:rPr>
          <w:i/>
          <w:sz w:val="24"/>
          <w:szCs w:val="24"/>
          <w:lang w:val="fr-CA"/>
        </w:rPr>
        <w:t>e</w:t>
      </w:r>
      <w:r w:rsidR="009C4CFF">
        <w:rPr>
          <w:i/>
          <w:sz w:val="24"/>
          <w:szCs w:val="24"/>
          <w:lang w:val="fr-CA"/>
        </w:rPr>
        <w:t xml:space="preserve"> à l’inté</w:t>
      </w:r>
      <w:r w:rsidR="000606C3">
        <w:rPr>
          <w:i/>
          <w:sz w:val="24"/>
          <w:szCs w:val="24"/>
          <w:lang w:val="fr-CA"/>
        </w:rPr>
        <w:t>rieur des couvercles. (modèle 35</w:t>
      </w:r>
      <w:r w:rsidR="009C4CFF">
        <w:rPr>
          <w:i/>
          <w:sz w:val="24"/>
          <w:szCs w:val="24"/>
          <w:lang w:val="fr-CA"/>
        </w:rPr>
        <w:t>00)</w:t>
      </w:r>
    </w:p>
    <w:p w:rsidR="00CD3B72" w:rsidRPr="009C4CFF" w:rsidRDefault="00CD3B72" w:rsidP="00855517">
      <w:pPr>
        <w:tabs>
          <w:tab w:val="left" w:pos="432"/>
          <w:tab w:val="left" w:pos="864"/>
          <w:tab w:val="left" w:pos="1296"/>
          <w:tab w:val="left" w:pos="1526"/>
          <w:tab w:val="left" w:pos="1987"/>
        </w:tabs>
        <w:ind w:left="1296" w:hanging="1296"/>
        <w:jc w:val="both"/>
        <w:rPr>
          <w:sz w:val="24"/>
          <w:szCs w:val="24"/>
          <w:lang w:val="fr-CA"/>
        </w:rPr>
      </w:pPr>
      <w:r w:rsidRPr="009C4CFF">
        <w:rPr>
          <w:sz w:val="24"/>
          <w:szCs w:val="24"/>
          <w:lang w:val="fr-CA"/>
        </w:rPr>
        <w:tab/>
      </w:r>
      <w:r w:rsidRPr="009C4CFF">
        <w:rPr>
          <w:sz w:val="24"/>
          <w:szCs w:val="24"/>
          <w:lang w:val="fr-CA"/>
        </w:rPr>
        <w:tab/>
        <w:t>4.</w:t>
      </w:r>
      <w:r w:rsidRPr="009C4CFF">
        <w:rPr>
          <w:sz w:val="24"/>
          <w:szCs w:val="24"/>
          <w:lang w:val="fr-CA"/>
        </w:rPr>
        <w:tab/>
      </w:r>
      <w:r w:rsidR="009C4CFF" w:rsidRPr="009C4CFF">
        <w:rPr>
          <w:sz w:val="24"/>
          <w:szCs w:val="24"/>
          <w:lang w:val="fr-CA"/>
        </w:rPr>
        <w:t xml:space="preserve">La </w:t>
      </w:r>
      <w:r w:rsidR="009C4CFF">
        <w:rPr>
          <w:sz w:val="24"/>
          <w:szCs w:val="24"/>
          <w:lang w:val="fr-CA"/>
        </w:rPr>
        <w:t xml:space="preserve">fermeture </w:t>
      </w:r>
      <w:r w:rsidR="00F8445E">
        <w:rPr>
          <w:sz w:val="24"/>
          <w:szCs w:val="24"/>
          <w:lang w:val="fr-CA"/>
        </w:rPr>
        <w:t xml:space="preserve">étanche </w:t>
      </w:r>
      <w:r w:rsidR="009C4CFF">
        <w:rPr>
          <w:sz w:val="24"/>
          <w:szCs w:val="24"/>
          <w:lang w:val="fr-CA"/>
        </w:rPr>
        <w:t>de la porte sera réalisée</w:t>
      </w:r>
      <w:r w:rsidR="009C4CFF" w:rsidRPr="009C4CFF">
        <w:rPr>
          <w:sz w:val="24"/>
          <w:szCs w:val="24"/>
          <w:lang w:val="fr-CA"/>
        </w:rPr>
        <w:t xml:space="preserve"> à l'aide d'u</w:t>
      </w:r>
      <w:r w:rsidR="009C4CFF">
        <w:rPr>
          <w:sz w:val="24"/>
          <w:szCs w:val="24"/>
          <w:lang w:val="fr-CA"/>
        </w:rPr>
        <w:t xml:space="preserve">ne poignée </w:t>
      </w:r>
      <w:r w:rsidR="00F8445E">
        <w:rPr>
          <w:sz w:val="24"/>
          <w:szCs w:val="24"/>
          <w:lang w:val="fr-CA"/>
        </w:rPr>
        <w:t>à coulisse</w:t>
      </w:r>
      <w:r w:rsidR="004A67AD" w:rsidRPr="009C4CFF">
        <w:rPr>
          <w:sz w:val="24"/>
          <w:szCs w:val="24"/>
          <w:lang w:val="fr-CA"/>
        </w:rPr>
        <w:t>.</w:t>
      </w:r>
    </w:p>
    <w:p w:rsidR="004A67AD" w:rsidRPr="004C61A1" w:rsidRDefault="004A67AD" w:rsidP="00855517">
      <w:pPr>
        <w:tabs>
          <w:tab w:val="left" w:pos="432"/>
          <w:tab w:val="left" w:pos="864"/>
          <w:tab w:val="left" w:pos="1296"/>
          <w:tab w:val="left" w:pos="1526"/>
          <w:tab w:val="left" w:pos="1987"/>
        </w:tabs>
        <w:ind w:left="1296" w:hanging="1296"/>
        <w:jc w:val="both"/>
        <w:rPr>
          <w:color w:val="0000FF"/>
          <w:sz w:val="24"/>
          <w:szCs w:val="24"/>
          <w:lang w:val="fr-CA"/>
        </w:rPr>
      </w:pPr>
      <w:r w:rsidRPr="009C4CFF">
        <w:rPr>
          <w:sz w:val="24"/>
          <w:szCs w:val="24"/>
          <w:lang w:val="fr-CA"/>
        </w:rPr>
        <w:tab/>
      </w:r>
      <w:r w:rsidRPr="009C4CFF">
        <w:rPr>
          <w:sz w:val="24"/>
          <w:szCs w:val="24"/>
          <w:lang w:val="fr-CA"/>
        </w:rPr>
        <w:tab/>
      </w:r>
      <w:r w:rsidR="00855517" w:rsidRPr="009C4CFF">
        <w:rPr>
          <w:sz w:val="24"/>
          <w:szCs w:val="24"/>
          <w:lang w:val="fr-CA"/>
        </w:rPr>
        <w:tab/>
      </w:r>
      <w:r w:rsidR="00F8445E" w:rsidRPr="004C61A1">
        <w:rPr>
          <w:color w:val="0000FF"/>
          <w:sz w:val="24"/>
          <w:szCs w:val="24"/>
          <w:lang w:val="fr-CA"/>
        </w:rPr>
        <w:t>Optionne</w:t>
      </w:r>
      <w:r w:rsidRPr="004C61A1">
        <w:rPr>
          <w:color w:val="0000FF"/>
          <w:sz w:val="24"/>
          <w:szCs w:val="24"/>
          <w:lang w:val="fr-CA"/>
        </w:rPr>
        <w:t>l:</w:t>
      </w:r>
    </w:p>
    <w:p w:rsidR="004A67AD" w:rsidRPr="004C61A1" w:rsidRDefault="004C61A1" w:rsidP="00855517">
      <w:pPr>
        <w:tabs>
          <w:tab w:val="left" w:pos="432"/>
          <w:tab w:val="left" w:pos="864"/>
          <w:tab w:val="left" w:pos="1296"/>
          <w:tab w:val="left" w:pos="1526"/>
          <w:tab w:val="left" w:pos="1987"/>
        </w:tabs>
        <w:ind w:left="1296" w:hanging="1296"/>
        <w:jc w:val="both"/>
        <w:rPr>
          <w:color w:val="0000FF"/>
          <w:sz w:val="24"/>
          <w:szCs w:val="24"/>
          <w:lang w:val="fr-CA"/>
        </w:rPr>
      </w:pPr>
      <w:r w:rsidRPr="004C61A1">
        <w:rPr>
          <w:color w:val="0000FF"/>
          <w:sz w:val="24"/>
          <w:szCs w:val="24"/>
          <w:lang w:val="fr-CA"/>
        </w:rPr>
        <w:tab/>
      </w:r>
      <w:r w:rsidRPr="004C61A1">
        <w:rPr>
          <w:color w:val="0000FF"/>
          <w:sz w:val="24"/>
          <w:szCs w:val="24"/>
          <w:lang w:val="fr-CA"/>
        </w:rPr>
        <w:tab/>
      </w:r>
      <w:r w:rsidRPr="004C61A1">
        <w:rPr>
          <w:color w:val="0000FF"/>
          <w:sz w:val="24"/>
          <w:szCs w:val="24"/>
          <w:lang w:val="fr-CA"/>
        </w:rPr>
        <w:tab/>
        <w:t>a.</w:t>
      </w:r>
      <w:r w:rsidRPr="004C61A1">
        <w:rPr>
          <w:color w:val="0000FF"/>
          <w:sz w:val="24"/>
          <w:szCs w:val="24"/>
          <w:lang w:val="fr-CA"/>
        </w:rPr>
        <w:tab/>
      </w:r>
      <w:r w:rsidRPr="00BD4C6C">
        <w:rPr>
          <w:color w:val="0000FF"/>
          <w:sz w:val="24"/>
          <w:szCs w:val="24"/>
          <w:lang w:val="fr-CA"/>
        </w:rPr>
        <w:t>Serrure à penne dormant.</w:t>
      </w:r>
    </w:p>
    <w:p w:rsidR="004A67AD" w:rsidRPr="004C61A1" w:rsidRDefault="004A67AD" w:rsidP="00855517">
      <w:pPr>
        <w:tabs>
          <w:tab w:val="left" w:pos="432"/>
          <w:tab w:val="left" w:pos="864"/>
          <w:tab w:val="left" w:pos="1296"/>
          <w:tab w:val="left" w:pos="1526"/>
          <w:tab w:val="left" w:pos="1987"/>
        </w:tabs>
        <w:ind w:left="1296" w:hanging="1296"/>
        <w:jc w:val="both"/>
        <w:rPr>
          <w:color w:val="0000FF"/>
          <w:sz w:val="24"/>
          <w:szCs w:val="24"/>
          <w:lang w:val="fr-CA"/>
        </w:rPr>
      </w:pPr>
      <w:r w:rsidRPr="004C61A1">
        <w:rPr>
          <w:color w:val="0000FF"/>
          <w:sz w:val="24"/>
          <w:szCs w:val="24"/>
          <w:lang w:val="fr-CA"/>
        </w:rPr>
        <w:tab/>
      </w:r>
      <w:r w:rsidRPr="004C61A1">
        <w:rPr>
          <w:color w:val="0000FF"/>
          <w:sz w:val="24"/>
          <w:szCs w:val="24"/>
          <w:lang w:val="fr-CA"/>
        </w:rPr>
        <w:tab/>
      </w:r>
      <w:r w:rsidRPr="004C61A1">
        <w:rPr>
          <w:color w:val="0000FF"/>
          <w:sz w:val="24"/>
          <w:szCs w:val="24"/>
          <w:lang w:val="fr-CA"/>
        </w:rPr>
        <w:tab/>
      </w:r>
      <w:r w:rsidR="004C61A1" w:rsidRPr="004C61A1">
        <w:rPr>
          <w:color w:val="0000FF"/>
          <w:sz w:val="24"/>
          <w:szCs w:val="24"/>
          <w:lang w:val="fr-CA"/>
        </w:rPr>
        <w:t>b. Tirants.</w:t>
      </w:r>
    </w:p>
    <w:p w:rsidR="005847B6" w:rsidRPr="004C61A1" w:rsidRDefault="00B52E57" w:rsidP="004C61A1">
      <w:pPr>
        <w:tabs>
          <w:tab w:val="left" w:pos="432"/>
          <w:tab w:val="left" w:pos="864"/>
          <w:tab w:val="left" w:pos="1296"/>
          <w:tab w:val="left" w:pos="1526"/>
          <w:tab w:val="left" w:pos="1987"/>
        </w:tabs>
        <w:ind w:left="864" w:hanging="864"/>
        <w:jc w:val="both"/>
        <w:rPr>
          <w:sz w:val="24"/>
          <w:szCs w:val="24"/>
          <w:lang w:val="fr-CA"/>
        </w:rPr>
      </w:pPr>
      <w:r w:rsidRPr="004C61A1">
        <w:rPr>
          <w:sz w:val="24"/>
          <w:szCs w:val="24"/>
          <w:lang w:val="fr-CA"/>
        </w:rPr>
        <w:t xml:space="preserve">       </w:t>
      </w:r>
      <w:r w:rsidR="00624CC5" w:rsidRPr="004C61A1">
        <w:rPr>
          <w:sz w:val="24"/>
          <w:szCs w:val="24"/>
          <w:lang w:val="fr-CA"/>
        </w:rPr>
        <w:t>B.</w:t>
      </w:r>
      <w:r w:rsidR="00624CC5" w:rsidRPr="004C61A1">
        <w:rPr>
          <w:sz w:val="24"/>
          <w:szCs w:val="24"/>
          <w:lang w:val="fr-CA"/>
        </w:rPr>
        <w:tab/>
      </w:r>
      <w:r w:rsidR="004C61A1">
        <w:rPr>
          <w:sz w:val="24"/>
          <w:szCs w:val="24"/>
          <w:lang w:val="fr-CA"/>
        </w:rPr>
        <w:t>Le poids des p</w:t>
      </w:r>
      <w:r w:rsidR="000606C3">
        <w:rPr>
          <w:sz w:val="24"/>
          <w:szCs w:val="24"/>
          <w:lang w:val="fr-CA"/>
        </w:rPr>
        <w:t>ortes accordéon devra être de 17</w:t>
      </w:r>
      <w:r w:rsidR="004C61A1" w:rsidRPr="007A515B">
        <w:rPr>
          <w:sz w:val="24"/>
          <w:szCs w:val="24"/>
          <w:lang w:val="fr-CA"/>
        </w:rPr>
        <w:t xml:space="preserve"> kg/m</w:t>
      </w:r>
      <w:r w:rsidR="004C61A1">
        <w:rPr>
          <w:sz w:val="24"/>
          <w:szCs w:val="24"/>
          <w:lang w:val="fr-CA"/>
        </w:rPr>
        <w:t xml:space="preserve">² </w:t>
      </w:r>
      <w:r w:rsidR="004C61A1" w:rsidRPr="007A515B">
        <w:rPr>
          <w:sz w:val="24"/>
          <w:szCs w:val="24"/>
          <w:lang w:val="fr-CA"/>
        </w:rPr>
        <w:t>[</w:t>
      </w:r>
      <w:r w:rsidR="000606C3">
        <w:rPr>
          <w:sz w:val="24"/>
          <w:szCs w:val="24"/>
          <w:lang w:val="fr-CA"/>
        </w:rPr>
        <w:t>3,5</w:t>
      </w:r>
      <w:r w:rsidR="004C61A1">
        <w:rPr>
          <w:sz w:val="24"/>
          <w:szCs w:val="24"/>
          <w:lang w:val="fr-CA"/>
        </w:rPr>
        <w:t xml:space="preserve"> Lbs/pi.²</w:t>
      </w:r>
      <w:r w:rsidR="004C61A1" w:rsidRPr="007A515B">
        <w:rPr>
          <w:sz w:val="24"/>
          <w:szCs w:val="24"/>
          <w:lang w:val="fr-CA"/>
        </w:rPr>
        <w:t>]</w:t>
      </w:r>
      <w:r w:rsidR="004C61A1">
        <w:rPr>
          <w:sz w:val="24"/>
          <w:szCs w:val="24"/>
          <w:lang w:val="fr-CA"/>
        </w:rPr>
        <w:t xml:space="preserve"> plus ou moins </w:t>
      </w:r>
      <w:smartTag w:uri="urn:schemas-microsoft-com:office:smarttags" w:element="metricconverter">
        <w:smartTagPr>
          <w:attr w:name="ProductID" w:val="0,5 kg"/>
        </w:smartTagPr>
        <w:r w:rsidR="004C61A1">
          <w:rPr>
            <w:sz w:val="24"/>
            <w:szCs w:val="24"/>
            <w:lang w:val="fr-CA"/>
          </w:rPr>
          <w:t>0,5 kg</w:t>
        </w:r>
      </w:smartTag>
      <w:r w:rsidR="004C61A1">
        <w:rPr>
          <w:sz w:val="24"/>
          <w:szCs w:val="24"/>
          <w:lang w:val="fr-CA"/>
        </w:rPr>
        <w:t xml:space="preserve"> selon les options choisies.</w:t>
      </w:r>
      <w:r w:rsidR="005568C6" w:rsidRPr="004C61A1">
        <w:rPr>
          <w:sz w:val="24"/>
          <w:szCs w:val="24"/>
          <w:lang w:val="fr-CA"/>
        </w:rPr>
        <w:t xml:space="preserve"> </w:t>
      </w:r>
    </w:p>
    <w:p w:rsidR="00BE0675" w:rsidRPr="004C61A1" w:rsidRDefault="00FF127A" w:rsidP="00855517">
      <w:pPr>
        <w:tabs>
          <w:tab w:val="left" w:pos="432"/>
          <w:tab w:val="left" w:pos="864"/>
          <w:tab w:val="left" w:pos="1296"/>
          <w:tab w:val="left" w:pos="1526"/>
          <w:tab w:val="left" w:pos="1987"/>
        </w:tabs>
        <w:ind w:left="864" w:hanging="864"/>
        <w:jc w:val="both"/>
        <w:rPr>
          <w:sz w:val="24"/>
          <w:szCs w:val="24"/>
          <w:lang w:val="fr-CA"/>
        </w:rPr>
      </w:pPr>
      <w:r w:rsidRPr="004C61A1">
        <w:rPr>
          <w:sz w:val="24"/>
          <w:szCs w:val="24"/>
          <w:lang w:val="fr-CA"/>
        </w:rPr>
        <w:t xml:space="preserve">       </w:t>
      </w:r>
      <w:r w:rsidR="005568C6" w:rsidRPr="004C61A1">
        <w:rPr>
          <w:sz w:val="24"/>
          <w:szCs w:val="24"/>
          <w:lang w:val="fr-CA"/>
        </w:rPr>
        <w:t xml:space="preserve">C.    </w:t>
      </w:r>
      <w:r w:rsidR="004C61A1">
        <w:rPr>
          <w:sz w:val="24"/>
          <w:szCs w:val="24"/>
          <w:lang w:val="fr-CA"/>
        </w:rPr>
        <w:t>Système de suspension</w:t>
      </w:r>
      <w:r w:rsidR="004C61A1" w:rsidRPr="00FD6674">
        <w:rPr>
          <w:sz w:val="24"/>
          <w:szCs w:val="24"/>
          <w:lang w:val="fr-CA"/>
        </w:rPr>
        <w:t>:</w:t>
      </w:r>
    </w:p>
    <w:p w:rsidR="00BE0675" w:rsidRPr="004C61A1" w:rsidRDefault="0060127E" w:rsidP="004C61A1">
      <w:pPr>
        <w:tabs>
          <w:tab w:val="left" w:pos="432"/>
          <w:tab w:val="left" w:pos="864"/>
          <w:tab w:val="left" w:pos="1296"/>
          <w:tab w:val="left" w:pos="1526"/>
          <w:tab w:val="left" w:pos="1987"/>
        </w:tabs>
        <w:ind w:left="1296" w:hanging="1296"/>
        <w:jc w:val="both"/>
        <w:rPr>
          <w:sz w:val="24"/>
          <w:szCs w:val="24"/>
          <w:lang w:val="fr-CA"/>
        </w:rPr>
      </w:pPr>
      <w:r w:rsidRPr="004C61A1">
        <w:rPr>
          <w:sz w:val="24"/>
          <w:szCs w:val="24"/>
          <w:lang w:val="fr-CA"/>
        </w:rPr>
        <w:tab/>
      </w:r>
      <w:r w:rsidRPr="004C61A1">
        <w:rPr>
          <w:sz w:val="24"/>
          <w:szCs w:val="24"/>
          <w:lang w:val="fr-CA"/>
        </w:rPr>
        <w:tab/>
        <w:t>1.</w:t>
      </w:r>
      <w:r w:rsidRPr="004C61A1">
        <w:rPr>
          <w:sz w:val="24"/>
          <w:szCs w:val="24"/>
          <w:lang w:val="fr-CA"/>
        </w:rPr>
        <w:tab/>
      </w:r>
      <w:r w:rsidR="004C61A1" w:rsidRPr="009D0B4D">
        <w:rPr>
          <w:sz w:val="24"/>
          <w:szCs w:val="24"/>
          <w:lang w:val="fr-CA"/>
        </w:rPr>
        <w:t xml:space="preserve">Le rail devra </w:t>
      </w:r>
      <w:r w:rsidR="004C61A1">
        <w:rPr>
          <w:sz w:val="24"/>
          <w:szCs w:val="24"/>
          <w:lang w:val="fr-CA"/>
        </w:rPr>
        <w:t xml:space="preserve">être en aluminium anodisé trempé </w:t>
      </w:r>
      <w:r w:rsidR="00820273">
        <w:rPr>
          <w:sz w:val="24"/>
          <w:szCs w:val="24"/>
          <w:lang w:val="fr-CA"/>
        </w:rPr>
        <w:t xml:space="preserve">installé en retrait </w:t>
      </w:r>
      <w:r w:rsidR="004C61A1">
        <w:rPr>
          <w:sz w:val="24"/>
          <w:szCs w:val="24"/>
          <w:lang w:val="fr-CA"/>
        </w:rPr>
        <w:t>avec moulures en aluminium anodisé permettant une transition avec le plafond.</w:t>
      </w:r>
    </w:p>
    <w:p w:rsidR="00BB7620" w:rsidRPr="00D04CF0" w:rsidRDefault="00BE0675" w:rsidP="00D04CF0">
      <w:pPr>
        <w:tabs>
          <w:tab w:val="left" w:pos="432"/>
          <w:tab w:val="left" w:pos="864"/>
          <w:tab w:val="left" w:pos="1296"/>
          <w:tab w:val="left" w:pos="1526"/>
          <w:tab w:val="left" w:pos="1987"/>
        </w:tabs>
        <w:ind w:left="1526" w:hanging="1526"/>
        <w:jc w:val="both"/>
        <w:rPr>
          <w:sz w:val="24"/>
          <w:szCs w:val="24"/>
          <w:lang w:val="fr-CA"/>
        </w:rPr>
      </w:pPr>
      <w:r w:rsidRPr="004C61A1">
        <w:rPr>
          <w:sz w:val="24"/>
          <w:szCs w:val="24"/>
          <w:lang w:val="fr-CA"/>
        </w:rPr>
        <w:tab/>
      </w:r>
      <w:r w:rsidRPr="004C61A1">
        <w:rPr>
          <w:sz w:val="24"/>
          <w:szCs w:val="24"/>
          <w:lang w:val="fr-CA"/>
        </w:rPr>
        <w:tab/>
      </w:r>
      <w:r w:rsidRPr="004C61A1">
        <w:rPr>
          <w:sz w:val="24"/>
          <w:szCs w:val="24"/>
          <w:lang w:val="fr-CA"/>
        </w:rPr>
        <w:tab/>
      </w:r>
      <w:r w:rsidR="00FF127A" w:rsidRPr="004C61A1">
        <w:rPr>
          <w:sz w:val="24"/>
          <w:szCs w:val="24"/>
          <w:lang w:val="fr-CA"/>
        </w:rPr>
        <w:t>a.</w:t>
      </w:r>
      <w:r w:rsidR="00FF127A" w:rsidRPr="004C61A1">
        <w:rPr>
          <w:sz w:val="24"/>
          <w:szCs w:val="24"/>
          <w:lang w:val="fr-CA"/>
        </w:rPr>
        <w:tab/>
      </w:r>
      <w:r w:rsidR="004C61A1">
        <w:rPr>
          <w:sz w:val="24"/>
          <w:szCs w:val="24"/>
          <w:lang w:val="fr-CA"/>
        </w:rPr>
        <w:t>Les portes accordéon devront</w:t>
      </w:r>
      <w:r w:rsidR="004C61A1" w:rsidRPr="00841042">
        <w:rPr>
          <w:sz w:val="24"/>
          <w:szCs w:val="24"/>
          <w:lang w:val="fr-CA"/>
        </w:rPr>
        <w:t xml:space="preserve"> être supporté</w:t>
      </w:r>
      <w:r w:rsidR="004C61A1">
        <w:rPr>
          <w:sz w:val="24"/>
          <w:szCs w:val="24"/>
          <w:lang w:val="fr-CA"/>
        </w:rPr>
        <w:t>es</w:t>
      </w:r>
      <w:r w:rsidR="004C61A1" w:rsidRPr="00841042">
        <w:rPr>
          <w:sz w:val="24"/>
          <w:szCs w:val="24"/>
          <w:lang w:val="fr-CA"/>
        </w:rPr>
        <w:t xml:space="preserve"> </w:t>
      </w:r>
      <w:r w:rsidR="004C61A1">
        <w:rPr>
          <w:sz w:val="24"/>
          <w:szCs w:val="24"/>
          <w:lang w:val="fr-CA"/>
        </w:rPr>
        <w:t xml:space="preserve">au poteau avant </w:t>
      </w:r>
      <w:r w:rsidR="004C61A1" w:rsidRPr="00841042">
        <w:rPr>
          <w:sz w:val="24"/>
          <w:szCs w:val="24"/>
          <w:lang w:val="fr-CA"/>
        </w:rPr>
        <w:t xml:space="preserve">à l’aide d’un chariot </w:t>
      </w:r>
      <w:r w:rsidR="004C61A1">
        <w:rPr>
          <w:sz w:val="24"/>
          <w:szCs w:val="24"/>
          <w:lang w:val="fr-CA"/>
        </w:rPr>
        <w:t>ajustable constitué de 4 roues facilitant l’alignement au jambage mural. Les supports intermédiaires sont constitués de chariots à 2 roues espacés de 700mm [28"]</w:t>
      </w:r>
      <w:r w:rsidR="00D04CF0">
        <w:rPr>
          <w:sz w:val="24"/>
          <w:szCs w:val="24"/>
          <w:lang w:val="fr-CA"/>
        </w:rPr>
        <w:t xml:space="preserve">. Les roues sont en </w:t>
      </w:r>
      <w:r w:rsidR="004C61A1" w:rsidRPr="00841042">
        <w:rPr>
          <w:sz w:val="24"/>
          <w:szCs w:val="24"/>
          <w:lang w:val="fr-CA"/>
        </w:rPr>
        <w:t>nylon montées sur des roulements à billes en acier sans ent</w:t>
      </w:r>
      <w:r w:rsidR="00D04CF0">
        <w:rPr>
          <w:sz w:val="24"/>
          <w:szCs w:val="24"/>
          <w:lang w:val="fr-CA"/>
        </w:rPr>
        <w:t>retien.</w:t>
      </w:r>
    </w:p>
    <w:p w:rsidR="00BE0675" w:rsidRPr="003174E7" w:rsidRDefault="00BE0675" w:rsidP="00855517">
      <w:pPr>
        <w:tabs>
          <w:tab w:val="left" w:pos="432"/>
          <w:tab w:val="left" w:pos="864"/>
          <w:tab w:val="left" w:pos="1296"/>
          <w:tab w:val="left" w:pos="1526"/>
          <w:tab w:val="left" w:pos="1987"/>
        </w:tabs>
        <w:ind w:left="864" w:hanging="864"/>
        <w:jc w:val="both"/>
        <w:rPr>
          <w:sz w:val="24"/>
          <w:szCs w:val="24"/>
          <w:lang w:val="fr-CA"/>
        </w:rPr>
      </w:pPr>
      <w:r w:rsidRPr="003174E7">
        <w:rPr>
          <w:sz w:val="24"/>
          <w:szCs w:val="24"/>
          <w:lang w:val="fr-CA"/>
        </w:rPr>
        <w:tab/>
        <w:t>D.</w:t>
      </w:r>
      <w:r w:rsidRPr="003174E7">
        <w:rPr>
          <w:sz w:val="24"/>
          <w:szCs w:val="24"/>
          <w:lang w:val="fr-CA"/>
        </w:rPr>
        <w:tab/>
      </w:r>
      <w:r w:rsidR="003174E7" w:rsidRPr="00FD6674">
        <w:rPr>
          <w:sz w:val="24"/>
          <w:szCs w:val="24"/>
          <w:lang w:val="fr-CA"/>
        </w:rPr>
        <w:t>Finis</w:t>
      </w:r>
    </w:p>
    <w:p w:rsidR="00BE0675" w:rsidRPr="003174E7" w:rsidRDefault="00CD3B72" w:rsidP="003174E7">
      <w:pPr>
        <w:tabs>
          <w:tab w:val="left" w:pos="432"/>
          <w:tab w:val="left" w:pos="864"/>
          <w:tab w:val="left" w:pos="1296"/>
          <w:tab w:val="left" w:pos="1526"/>
          <w:tab w:val="left" w:pos="1987"/>
        </w:tabs>
        <w:ind w:left="1296" w:hanging="1296"/>
        <w:jc w:val="both"/>
        <w:rPr>
          <w:sz w:val="24"/>
          <w:szCs w:val="24"/>
          <w:lang w:val="fr-CA"/>
        </w:rPr>
      </w:pPr>
      <w:r w:rsidRPr="003174E7">
        <w:rPr>
          <w:sz w:val="24"/>
          <w:szCs w:val="24"/>
          <w:lang w:val="fr-CA"/>
        </w:rPr>
        <w:tab/>
      </w:r>
      <w:r w:rsidRPr="003174E7">
        <w:rPr>
          <w:sz w:val="24"/>
          <w:szCs w:val="24"/>
          <w:lang w:val="fr-CA"/>
        </w:rPr>
        <w:tab/>
        <w:t>1.</w:t>
      </w:r>
      <w:r w:rsidRPr="003174E7">
        <w:rPr>
          <w:sz w:val="24"/>
          <w:szCs w:val="24"/>
          <w:lang w:val="fr-CA"/>
        </w:rPr>
        <w:tab/>
      </w:r>
      <w:r w:rsidR="003174E7">
        <w:rPr>
          <w:sz w:val="24"/>
          <w:szCs w:val="24"/>
          <w:lang w:val="fr-CA"/>
        </w:rPr>
        <w:t>Le revêtement des portes accordéon</w:t>
      </w:r>
      <w:r w:rsidR="003174E7" w:rsidRPr="00C53F80">
        <w:rPr>
          <w:sz w:val="24"/>
          <w:szCs w:val="24"/>
          <w:lang w:val="fr-CA"/>
        </w:rPr>
        <w:t xml:space="preserve"> devra être</w:t>
      </w:r>
      <w:r w:rsidR="003174E7">
        <w:rPr>
          <w:sz w:val="24"/>
          <w:szCs w:val="24"/>
          <w:lang w:val="fr-CA"/>
        </w:rPr>
        <w:t xml:space="preserve"> en : </w:t>
      </w:r>
      <w:r w:rsidR="003174E7" w:rsidRPr="00C53F80">
        <w:rPr>
          <w:sz w:val="24"/>
          <w:szCs w:val="24"/>
          <w:lang w:val="fr-CA"/>
        </w:rPr>
        <w:t>(sélectionner lorsque requis</w:t>
      </w:r>
      <w:r w:rsidR="003174E7">
        <w:rPr>
          <w:sz w:val="24"/>
          <w:szCs w:val="24"/>
          <w:lang w:val="fr-CA"/>
        </w:rPr>
        <w:t>)</w:t>
      </w:r>
    </w:p>
    <w:p w:rsidR="00BE0675" w:rsidRPr="003174E7" w:rsidRDefault="00BE0675" w:rsidP="00855517">
      <w:pPr>
        <w:tabs>
          <w:tab w:val="left" w:pos="432"/>
          <w:tab w:val="left" w:pos="864"/>
          <w:tab w:val="left" w:pos="1296"/>
          <w:tab w:val="left" w:pos="1526"/>
          <w:tab w:val="left" w:pos="1987"/>
        </w:tabs>
        <w:ind w:left="1526" w:hanging="1526"/>
        <w:jc w:val="both"/>
        <w:rPr>
          <w:i/>
          <w:sz w:val="24"/>
          <w:szCs w:val="24"/>
          <w:lang w:val="fr-CA"/>
        </w:rPr>
      </w:pPr>
      <w:r w:rsidRPr="003174E7">
        <w:rPr>
          <w:sz w:val="24"/>
          <w:szCs w:val="24"/>
          <w:lang w:val="fr-CA"/>
        </w:rPr>
        <w:tab/>
      </w:r>
      <w:r w:rsidRPr="003174E7">
        <w:rPr>
          <w:sz w:val="24"/>
          <w:szCs w:val="24"/>
          <w:lang w:val="fr-CA"/>
        </w:rPr>
        <w:tab/>
      </w:r>
      <w:r w:rsidRPr="003174E7">
        <w:rPr>
          <w:sz w:val="24"/>
          <w:szCs w:val="24"/>
          <w:lang w:val="fr-CA"/>
        </w:rPr>
        <w:tab/>
        <w:t>a.</w:t>
      </w:r>
      <w:r w:rsidRPr="003174E7">
        <w:rPr>
          <w:sz w:val="24"/>
          <w:szCs w:val="24"/>
          <w:lang w:val="fr-CA"/>
        </w:rPr>
        <w:tab/>
      </w:r>
      <w:r w:rsidR="003174E7" w:rsidRPr="00C53F80">
        <w:rPr>
          <w:sz w:val="24"/>
          <w:szCs w:val="24"/>
          <w:lang w:val="fr-CA"/>
        </w:rPr>
        <w:t>Revêtement mural de vinyle avec endos tissé, pesant au minimum 5</w:t>
      </w:r>
      <w:r w:rsidR="00C32E1D">
        <w:rPr>
          <w:sz w:val="24"/>
          <w:szCs w:val="24"/>
          <w:lang w:val="fr-CA"/>
        </w:rPr>
        <w:t>45</w:t>
      </w:r>
      <w:r w:rsidR="003174E7" w:rsidRPr="00C53F80">
        <w:rPr>
          <w:sz w:val="24"/>
          <w:szCs w:val="24"/>
          <w:lang w:val="fr-CA"/>
        </w:rPr>
        <w:t xml:space="preserve"> g/m.lin. </w:t>
      </w:r>
      <w:r w:rsidR="00C32E1D">
        <w:rPr>
          <w:sz w:val="24"/>
          <w:szCs w:val="24"/>
          <w:lang w:val="fr-CA"/>
        </w:rPr>
        <w:t xml:space="preserve">    </w:t>
      </w:r>
      <w:r w:rsidR="003174E7">
        <w:rPr>
          <w:sz w:val="24"/>
          <w:szCs w:val="24"/>
          <w:lang w:val="fr-CA"/>
        </w:rPr>
        <w:t>[2</w:t>
      </w:r>
      <w:r w:rsidR="00C32E1D">
        <w:rPr>
          <w:sz w:val="24"/>
          <w:szCs w:val="24"/>
          <w:lang w:val="fr-CA"/>
        </w:rPr>
        <w:t>1</w:t>
      </w:r>
      <w:bookmarkStart w:id="0" w:name="_GoBack"/>
      <w:bookmarkEnd w:id="0"/>
      <w:r w:rsidR="003174E7">
        <w:rPr>
          <w:sz w:val="24"/>
          <w:szCs w:val="24"/>
          <w:lang w:val="fr-CA"/>
        </w:rPr>
        <w:t xml:space="preserve"> oz./verge lin.</w:t>
      </w:r>
      <w:r w:rsidR="003174E7" w:rsidRPr="00C53F80">
        <w:rPr>
          <w:sz w:val="24"/>
          <w:szCs w:val="24"/>
          <w:lang w:val="fr-CA"/>
        </w:rPr>
        <w:t>]</w:t>
      </w:r>
      <w:r w:rsidR="003174E7">
        <w:rPr>
          <w:sz w:val="24"/>
          <w:szCs w:val="24"/>
          <w:lang w:val="fr-CA"/>
        </w:rPr>
        <w:t xml:space="preserve">. </w:t>
      </w:r>
      <w:r w:rsidR="003174E7" w:rsidRPr="00FD6674">
        <w:rPr>
          <w:sz w:val="24"/>
          <w:szCs w:val="24"/>
          <w:lang w:val="fr-CA"/>
        </w:rPr>
        <w:t>La couleur sera sélectionnée parmi la gamme standard du manufacturier.</w:t>
      </w:r>
      <w:r w:rsidR="003174E7">
        <w:rPr>
          <w:sz w:val="24"/>
          <w:szCs w:val="24"/>
          <w:lang w:val="fr-CA"/>
        </w:rPr>
        <w:t xml:space="preserve"> </w:t>
      </w:r>
      <w:r w:rsidR="003174E7">
        <w:rPr>
          <w:i/>
          <w:sz w:val="24"/>
          <w:szCs w:val="24"/>
          <w:lang w:val="fr-CA"/>
        </w:rPr>
        <w:t>ou</w:t>
      </w:r>
    </w:p>
    <w:p w:rsidR="00BE0675" w:rsidRPr="003174E7" w:rsidRDefault="0092224C" w:rsidP="00855517">
      <w:pPr>
        <w:tabs>
          <w:tab w:val="left" w:pos="432"/>
          <w:tab w:val="left" w:pos="864"/>
          <w:tab w:val="left" w:pos="1296"/>
          <w:tab w:val="left" w:pos="1526"/>
          <w:tab w:val="left" w:pos="1987"/>
        </w:tabs>
        <w:ind w:left="1526" w:hanging="1526"/>
        <w:jc w:val="both"/>
        <w:rPr>
          <w:sz w:val="24"/>
          <w:szCs w:val="24"/>
          <w:lang w:val="fr-CA"/>
        </w:rPr>
      </w:pPr>
      <w:r w:rsidRPr="003174E7">
        <w:rPr>
          <w:sz w:val="24"/>
          <w:szCs w:val="24"/>
          <w:lang w:val="fr-CA"/>
        </w:rPr>
        <w:tab/>
      </w:r>
      <w:r w:rsidRPr="003174E7">
        <w:rPr>
          <w:sz w:val="24"/>
          <w:szCs w:val="24"/>
          <w:lang w:val="fr-CA"/>
        </w:rPr>
        <w:tab/>
      </w:r>
      <w:r w:rsidRPr="003174E7">
        <w:rPr>
          <w:sz w:val="24"/>
          <w:szCs w:val="24"/>
          <w:lang w:val="fr-CA"/>
        </w:rPr>
        <w:tab/>
        <w:t>b.</w:t>
      </w:r>
      <w:r w:rsidRPr="003174E7">
        <w:rPr>
          <w:sz w:val="24"/>
          <w:szCs w:val="24"/>
          <w:lang w:val="fr-CA"/>
        </w:rPr>
        <w:tab/>
      </w:r>
      <w:r w:rsidR="003174E7" w:rsidRPr="00C53F80">
        <w:rPr>
          <w:sz w:val="24"/>
          <w:szCs w:val="24"/>
          <w:lang w:val="fr-CA"/>
        </w:rPr>
        <w:t>Revêtements optionnels (La couleur sera choisie parmi la g</w:t>
      </w:r>
      <w:r w:rsidR="003174E7">
        <w:rPr>
          <w:sz w:val="24"/>
          <w:szCs w:val="24"/>
          <w:lang w:val="fr-CA"/>
        </w:rPr>
        <w:t>amme standard du manufacturier) :</w:t>
      </w:r>
    </w:p>
    <w:p w:rsidR="00BE0675" w:rsidRPr="003174E7" w:rsidRDefault="00BE0675" w:rsidP="00855517">
      <w:pPr>
        <w:tabs>
          <w:tab w:val="left" w:pos="432"/>
          <w:tab w:val="left" w:pos="864"/>
          <w:tab w:val="left" w:pos="1296"/>
          <w:tab w:val="left" w:pos="1526"/>
          <w:tab w:val="left" w:pos="1987"/>
        </w:tabs>
        <w:ind w:left="1987" w:hanging="1987"/>
        <w:jc w:val="both"/>
        <w:rPr>
          <w:sz w:val="24"/>
          <w:szCs w:val="24"/>
          <w:lang w:val="fr-CA"/>
        </w:rPr>
      </w:pPr>
      <w:r w:rsidRPr="003174E7">
        <w:rPr>
          <w:sz w:val="24"/>
          <w:szCs w:val="24"/>
          <w:lang w:val="fr-CA"/>
        </w:rPr>
        <w:tab/>
      </w:r>
      <w:r w:rsidRPr="003174E7">
        <w:rPr>
          <w:sz w:val="24"/>
          <w:szCs w:val="24"/>
          <w:lang w:val="fr-CA"/>
        </w:rPr>
        <w:tab/>
      </w:r>
      <w:r w:rsidRPr="003174E7">
        <w:rPr>
          <w:sz w:val="24"/>
          <w:szCs w:val="24"/>
          <w:lang w:val="fr-CA"/>
        </w:rPr>
        <w:tab/>
      </w:r>
      <w:r w:rsidRPr="003174E7">
        <w:rPr>
          <w:sz w:val="24"/>
          <w:szCs w:val="24"/>
          <w:lang w:val="fr-CA"/>
        </w:rPr>
        <w:tab/>
        <w:t>(1)</w:t>
      </w:r>
      <w:r w:rsidRPr="003174E7">
        <w:rPr>
          <w:sz w:val="24"/>
          <w:szCs w:val="24"/>
          <w:lang w:val="fr-CA"/>
        </w:rPr>
        <w:tab/>
      </w:r>
      <w:r w:rsidR="003174E7" w:rsidRPr="00A15AA3">
        <w:rPr>
          <w:sz w:val="24"/>
          <w:szCs w:val="24"/>
          <w:lang w:val="fr-CA"/>
        </w:rPr>
        <w:t>Revêtement de tapis à rai</w:t>
      </w:r>
      <w:r w:rsidR="00820273">
        <w:rPr>
          <w:sz w:val="24"/>
          <w:szCs w:val="24"/>
          <w:lang w:val="fr-CA"/>
        </w:rPr>
        <w:t>nures verticales</w:t>
      </w:r>
      <w:r w:rsidR="003174E7" w:rsidRPr="00A15AA3">
        <w:rPr>
          <w:sz w:val="24"/>
          <w:szCs w:val="24"/>
          <w:lang w:val="fr-CA"/>
        </w:rPr>
        <w:t>.</w:t>
      </w:r>
    </w:p>
    <w:p w:rsidR="00BE0675" w:rsidRPr="003174E7" w:rsidRDefault="00BE0675" w:rsidP="00855517">
      <w:pPr>
        <w:tabs>
          <w:tab w:val="left" w:pos="432"/>
          <w:tab w:val="left" w:pos="864"/>
          <w:tab w:val="left" w:pos="1296"/>
          <w:tab w:val="left" w:pos="1526"/>
          <w:tab w:val="left" w:pos="1987"/>
        </w:tabs>
        <w:ind w:left="1987" w:hanging="1987"/>
        <w:jc w:val="both"/>
        <w:rPr>
          <w:i/>
          <w:sz w:val="24"/>
          <w:szCs w:val="24"/>
          <w:lang w:val="fr-CA"/>
        </w:rPr>
      </w:pPr>
      <w:r w:rsidRPr="003174E7">
        <w:rPr>
          <w:sz w:val="24"/>
          <w:szCs w:val="24"/>
          <w:lang w:val="fr-CA"/>
        </w:rPr>
        <w:tab/>
      </w:r>
      <w:r w:rsidRPr="003174E7">
        <w:rPr>
          <w:sz w:val="24"/>
          <w:szCs w:val="24"/>
          <w:lang w:val="fr-CA"/>
        </w:rPr>
        <w:tab/>
      </w:r>
      <w:r w:rsidRPr="003174E7">
        <w:rPr>
          <w:sz w:val="24"/>
          <w:szCs w:val="24"/>
          <w:lang w:val="fr-CA"/>
        </w:rPr>
        <w:tab/>
      </w:r>
      <w:r w:rsidRPr="003174E7">
        <w:rPr>
          <w:sz w:val="24"/>
          <w:szCs w:val="24"/>
          <w:lang w:val="fr-CA"/>
        </w:rPr>
        <w:tab/>
        <w:t>(2)</w:t>
      </w:r>
      <w:r w:rsidRPr="003174E7">
        <w:rPr>
          <w:sz w:val="24"/>
          <w:szCs w:val="24"/>
          <w:lang w:val="fr-CA"/>
        </w:rPr>
        <w:tab/>
      </w:r>
      <w:r w:rsidR="003174E7" w:rsidRPr="00FD6674">
        <w:rPr>
          <w:sz w:val="24"/>
          <w:szCs w:val="24"/>
          <w:lang w:val="fr-CA"/>
        </w:rPr>
        <w:t>Revêtement de tissu 100% polyoléfine résistant aux taches.</w:t>
      </w:r>
      <w:r w:rsidR="003174E7">
        <w:rPr>
          <w:sz w:val="24"/>
          <w:szCs w:val="24"/>
          <w:lang w:val="fr-CA"/>
        </w:rPr>
        <w:t xml:space="preserve"> </w:t>
      </w:r>
      <w:r w:rsidR="003174E7">
        <w:rPr>
          <w:i/>
          <w:sz w:val="24"/>
          <w:szCs w:val="24"/>
          <w:lang w:val="fr-CA"/>
        </w:rPr>
        <w:t>ou</w:t>
      </w:r>
    </w:p>
    <w:p w:rsidR="00BE0675" w:rsidRPr="003174E7" w:rsidRDefault="00BE0675" w:rsidP="00855517">
      <w:pPr>
        <w:tabs>
          <w:tab w:val="left" w:pos="432"/>
          <w:tab w:val="left" w:pos="864"/>
          <w:tab w:val="left" w:pos="1296"/>
          <w:tab w:val="left" w:pos="1526"/>
          <w:tab w:val="left" w:pos="1987"/>
        </w:tabs>
        <w:ind w:left="1526" w:hanging="1526"/>
        <w:jc w:val="both"/>
        <w:rPr>
          <w:color w:val="0000FF"/>
          <w:sz w:val="24"/>
          <w:szCs w:val="24"/>
          <w:lang w:val="fr-CA"/>
        </w:rPr>
      </w:pPr>
      <w:r w:rsidRPr="003174E7">
        <w:rPr>
          <w:sz w:val="24"/>
          <w:szCs w:val="24"/>
          <w:lang w:val="fr-CA"/>
        </w:rPr>
        <w:tab/>
      </w:r>
      <w:r w:rsidRPr="003174E7">
        <w:rPr>
          <w:sz w:val="24"/>
          <w:szCs w:val="24"/>
          <w:lang w:val="fr-CA"/>
        </w:rPr>
        <w:tab/>
      </w:r>
      <w:r w:rsidRPr="003174E7">
        <w:rPr>
          <w:color w:val="0000FF"/>
          <w:sz w:val="24"/>
          <w:szCs w:val="24"/>
          <w:lang w:val="fr-CA"/>
        </w:rPr>
        <w:tab/>
      </w:r>
      <w:r w:rsidR="003174E7" w:rsidRPr="003174E7">
        <w:rPr>
          <w:color w:val="0000FF"/>
          <w:sz w:val="24"/>
          <w:szCs w:val="24"/>
          <w:lang w:val="fr-CA"/>
        </w:rPr>
        <w:t>Optionne</w:t>
      </w:r>
      <w:r w:rsidRPr="003174E7">
        <w:rPr>
          <w:color w:val="0000FF"/>
          <w:sz w:val="24"/>
          <w:szCs w:val="24"/>
          <w:lang w:val="fr-CA"/>
        </w:rPr>
        <w:t xml:space="preserve">l: </w:t>
      </w:r>
    </w:p>
    <w:p w:rsidR="00BE0675" w:rsidRPr="003174E7" w:rsidRDefault="00BE0675" w:rsidP="00855517">
      <w:pPr>
        <w:tabs>
          <w:tab w:val="left" w:pos="432"/>
          <w:tab w:val="left" w:pos="864"/>
          <w:tab w:val="left" w:pos="1296"/>
          <w:tab w:val="left" w:pos="1526"/>
          <w:tab w:val="left" w:pos="1987"/>
        </w:tabs>
        <w:ind w:left="1987" w:hanging="1987"/>
        <w:jc w:val="both"/>
        <w:rPr>
          <w:color w:val="0000FF"/>
          <w:sz w:val="24"/>
          <w:szCs w:val="24"/>
          <w:lang w:val="fr-CA"/>
        </w:rPr>
      </w:pPr>
      <w:r w:rsidRPr="003174E7">
        <w:rPr>
          <w:color w:val="0000FF"/>
          <w:sz w:val="24"/>
          <w:szCs w:val="24"/>
          <w:lang w:val="fr-CA"/>
        </w:rPr>
        <w:tab/>
      </w:r>
      <w:r w:rsidRPr="003174E7">
        <w:rPr>
          <w:color w:val="0000FF"/>
          <w:sz w:val="24"/>
          <w:szCs w:val="24"/>
          <w:lang w:val="fr-CA"/>
        </w:rPr>
        <w:tab/>
      </w:r>
      <w:r w:rsidRPr="003174E7">
        <w:rPr>
          <w:color w:val="0000FF"/>
          <w:sz w:val="24"/>
          <w:szCs w:val="24"/>
          <w:lang w:val="fr-CA"/>
        </w:rPr>
        <w:tab/>
      </w:r>
      <w:r w:rsidRPr="003174E7">
        <w:rPr>
          <w:color w:val="0000FF"/>
          <w:sz w:val="24"/>
          <w:szCs w:val="24"/>
          <w:lang w:val="fr-CA"/>
        </w:rPr>
        <w:tab/>
        <w:t>(1)</w:t>
      </w:r>
      <w:r w:rsidRPr="003174E7">
        <w:rPr>
          <w:color w:val="0000FF"/>
          <w:sz w:val="24"/>
          <w:szCs w:val="24"/>
          <w:lang w:val="fr-CA"/>
        </w:rPr>
        <w:tab/>
      </w:r>
      <w:r w:rsidR="003174E7" w:rsidRPr="00330C7D">
        <w:rPr>
          <w:color w:val="0000FF"/>
          <w:sz w:val="24"/>
          <w:szCs w:val="24"/>
          <w:lang w:val="fr-CA"/>
        </w:rPr>
        <w:t>Fourni par le client; appliqué en usine par le manufacturier.</w:t>
      </w:r>
      <w:r w:rsidR="003174E7">
        <w:rPr>
          <w:color w:val="0000FF"/>
          <w:sz w:val="24"/>
          <w:szCs w:val="24"/>
          <w:lang w:val="fr-CA"/>
        </w:rPr>
        <w:t xml:space="preserve"> </w:t>
      </w:r>
      <w:r w:rsidR="003174E7" w:rsidRPr="00330C7D">
        <w:rPr>
          <w:color w:val="0000FF"/>
          <w:sz w:val="24"/>
          <w:szCs w:val="24"/>
          <w:lang w:val="fr-CA"/>
        </w:rPr>
        <w:t xml:space="preserve">(un échantillon </w:t>
      </w:r>
      <w:r w:rsidR="003174E7">
        <w:rPr>
          <w:color w:val="0000FF"/>
          <w:sz w:val="24"/>
          <w:szCs w:val="24"/>
          <w:lang w:val="fr-CA"/>
        </w:rPr>
        <w:t xml:space="preserve">du fini </w:t>
      </w:r>
      <w:r w:rsidR="003174E7" w:rsidRPr="00330C7D">
        <w:rPr>
          <w:color w:val="0000FF"/>
          <w:sz w:val="24"/>
          <w:szCs w:val="24"/>
          <w:lang w:val="fr-CA"/>
        </w:rPr>
        <w:t xml:space="preserve">devra être approuvé </w:t>
      </w:r>
      <w:r w:rsidR="003174E7">
        <w:rPr>
          <w:color w:val="0000FF"/>
          <w:sz w:val="24"/>
          <w:szCs w:val="24"/>
          <w:lang w:val="fr-CA"/>
        </w:rPr>
        <w:t>par le manufacturier).</w:t>
      </w:r>
    </w:p>
    <w:p w:rsidR="00BE0675" w:rsidRPr="003174E7" w:rsidRDefault="007C61A0" w:rsidP="00855517">
      <w:pPr>
        <w:tabs>
          <w:tab w:val="left" w:pos="432"/>
          <w:tab w:val="left" w:pos="864"/>
          <w:tab w:val="left" w:pos="1296"/>
          <w:tab w:val="left" w:pos="1526"/>
          <w:tab w:val="left" w:pos="1987"/>
        </w:tabs>
        <w:ind w:left="1987" w:hanging="1987"/>
        <w:jc w:val="both"/>
        <w:rPr>
          <w:color w:val="0000FF"/>
          <w:sz w:val="24"/>
          <w:szCs w:val="24"/>
          <w:lang w:val="fr-CA"/>
        </w:rPr>
      </w:pPr>
      <w:r w:rsidRPr="003174E7">
        <w:rPr>
          <w:color w:val="0000FF"/>
          <w:sz w:val="24"/>
          <w:szCs w:val="24"/>
          <w:lang w:val="fr-CA"/>
        </w:rPr>
        <w:tab/>
      </w:r>
      <w:r w:rsidRPr="003174E7">
        <w:rPr>
          <w:color w:val="0000FF"/>
          <w:sz w:val="24"/>
          <w:szCs w:val="24"/>
          <w:lang w:val="fr-CA"/>
        </w:rPr>
        <w:tab/>
      </w:r>
      <w:r w:rsidRPr="003174E7">
        <w:rPr>
          <w:color w:val="0000FF"/>
          <w:sz w:val="24"/>
          <w:szCs w:val="24"/>
          <w:lang w:val="fr-CA"/>
        </w:rPr>
        <w:tab/>
      </w:r>
      <w:r w:rsidRPr="003174E7">
        <w:rPr>
          <w:color w:val="0000FF"/>
          <w:sz w:val="24"/>
          <w:szCs w:val="24"/>
          <w:lang w:val="fr-CA"/>
        </w:rPr>
        <w:tab/>
      </w:r>
      <w:r w:rsidR="0060127E" w:rsidRPr="003174E7">
        <w:rPr>
          <w:color w:val="0000FF"/>
          <w:sz w:val="24"/>
          <w:szCs w:val="24"/>
          <w:lang w:val="fr-CA"/>
        </w:rPr>
        <w:t>(2)</w:t>
      </w:r>
      <w:r w:rsidR="0060127E" w:rsidRPr="003174E7">
        <w:rPr>
          <w:color w:val="0000FF"/>
          <w:sz w:val="24"/>
          <w:szCs w:val="24"/>
          <w:lang w:val="fr-CA"/>
        </w:rPr>
        <w:tab/>
      </w:r>
      <w:r w:rsidR="003174E7" w:rsidRPr="00330C7D">
        <w:rPr>
          <w:color w:val="0000FF"/>
          <w:sz w:val="24"/>
          <w:szCs w:val="24"/>
          <w:lang w:val="fr-CA"/>
        </w:rPr>
        <w:t>Spécifié par le client; fourni et appliqué en usine par le manufacturier. (un échantillon du fini devra être approuvé par le manufacturier)</w:t>
      </w:r>
      <w:r w:rsidR="003174E7">
        <w:rPr>
          <w:color w:val="0000FF"/>
          <w:sz w:val="24"/>
          <w:szCs w:val="24"/>
          <w:lang w:val="fr-CA"/>
        </w:rPr>
        <w:t>.</w:t>
      </w:r>
    </w:p>
    <w:p w:rsidR="00A45C1C" w:rsidRPr="003174E7" w:rsidRDefault="00CD3B72" w:rsidP="00855517">
      <w:pPr>
        <w:tabs>
          <w:tab w:val="left" w:pos="432"/>
          <w:tab w:val="left" w:pos="864"/>
          <w:tab w:val="left" w:pos="1296"/>
          <w:tab w:val="left" w:pos="1526"/>
          <w:tab w:val="left" w:pos="1987"/>
        </w:tabs>
        <w:ind w:left="1296" w:hanging="1296"/>
        <w:jc w:val="both"/>
        <w:rPr>
          <w:color w:val="0000FF"/>
          <w:sz w:val="24"/>
          <w:szCs w:val="24"/>
          <w:lang w:val="fr-CA"/>
        </w:rPr>
      </w:pPr>
      <w:r w:rsidRPr="003174E7">
        <w:rPr>
          <w:sz w:val="24"/>
          <w:szCs w:val="24"/>
          <w:lang w:val="fr-CA"/>
        </w:rPr>
        <w:tab/>
      </w:r>
      <w:r w:rsidRPr="003174E7">
        <w:rPr>
          <w:sz w:val="24"/>
          <w:szCs w:val="24"/>
          <w:lang w:val="fr-CA"/>
        </w:rPr>
        <w:tab/>
        <w:t>2.</w:t>
      </w:r>
      <w:r w:rsidRPr="003174E7">
        <w:rPr>
          <w:sz w:val="24"/>
          <w:szCs w:val="24"/>
          <w:lang w:val="fr-CA"/>
        </w:rPr>
        <w:tab/>
      </w:r>
      <w:r w:rsidR="003174E7" w:rsidRPr="003174E7">
        <w:rPr>
          <w:sz w:val="24"/>
          <w:szCs w:val="24"/>
          <w:lang w:val="fr-CA"/>
        </w:rPr>
        <w:t xml:space="preserve">Les </w:t>
      </w:r>
      <w:r w:rsidR="003174E7">
        <w:rPr>
          <w:sz w:val="24"/>
          <w:szCs w:val="24"/>
          <w:lang w:val="fr-CA"/>
        </w:rPr>
        <w:t>piè</w:t>
      </w:r>
      <w:r w:rsidR="003174E7" w:rsidRPr="003174E7">
        <w:rPr>
          <w:sz w:val="24"/>
          <w:szCs w:val="24"/>
          <w:lang w:val="fr-CA"/>
        </w:rPr>
        <w:t xml:space="preserve">ces d’aluminium des portes </w:t>
      </w:r>
      <w:r w:rsidR="003174E7">
        <w:rPr>
          <w:sz w:val="24"/>
          <w:szCs w:val="24"/>
          <w:lang w:val="fr-CA"/>
        </w:rPr>
        <w:t>accordé</w:t>
      </w:r>
      <w:r w:rsidR="003174E7" w:rsidRPr="003174E7">
        <w:rPr>
          <w:sz w:val="24"/>
          <w:szCs w:val="24"/>
          <w:lang w:val="fr-CA"/>
        </w:rPr>
        <w:t xml:space="preserve">on seront </w:t>
      </w:r>
      <w:r w:rsidR="003174E7">
        <w:rPr>
          <w:sz w:val="24"/>
          <w:szCs w:val="24"/>
          <w:lang w:val="fr-CA"/>
        </w:rPr>
        <w:t>anodisés</w:t>
      </w:r>
      <w:r w:rsidR="003174E7" w:rsidRPr="003174E7">
        <w:rPr>
          <w:sz w:val="24"/>
          <w:szCs w:val="24"/>
          <w:lang w:val="fr-CA"/>
        </w:rPr>
        <w:t xml:space="preserve"> clair. </w:t>
      </w:r>
      <w:r w:rsidR="003174E7" w:rsidRPr="003174E7">
        <w:rPr>
          <w:i/>
          <w:sz w:val="24"/>
          <w:szCs w:val="24"/>
          <w:lang w:val="fr-CA"/>
        </w:rPr>
        <w:t>ou</w:t>
      </w:r>
      <w:r w:rsidR="00B4543B" w:rsidRPr="003174E7">
        <w:rPr>
          <w:color w:val="0000FF"/>
          <w:sz w:val="24"/>
          <w:szCs w:val="24"/>
          <w:lang w:val="fr-CA"/>
        </w:rPr>
        <w:t xml:space="preserve">                </w:t>
      </w:r>
    </w:p>
    <w:p w:rsidR="00BE0675" w:rsidRPr="003174E7" w:rsidRDefault="00A45C1C" w:rsidP="00855517">
      <w:pPr>
        <w:tabs>
          <w:tab w:val="left" w:pos="432"/>
          <w:tab w:val="left" w:pos="864"/>
          <w:tab w:val="left" w:pos="1296"/>
          <w:tab w:val="left" w:pos="1526"/>
          <w:tab w:val="left" w:pos="1987"/>
        </w:tabs>
        <w:ind w:left="1296" w:hanging="1296"/>
        <w:jc w:val="both"/>
        <w:rPr>
          <w:sz w:val="24"/>
          <w:szCs w:val="24"/>
          <w:lang w:val="fr-CA"/>
        </w:rPr>
      </w:pPr>
      <w:r w:rsidRPr="003174E7">
        <w:rPr>
          <w:color w:val="0000FF"/>
          <w:sz w:val="24"/>
          <w:szCs w:val="24"/>
          <w:lang w:val="fr-CA"/>
        </w:rPr>
        <w:tab/>
      </w:r>
      <w:r w:rsidRPr="003174E7">
        <w:rPr>
          <w:color w:val="0000FF"/>
          <w:sz w:val="24"/>
          <w:szCs w:val="24"/>
          <w:lang w:val="fr-CA"/>
        </w:rPr>
        <w:tab/>
      </w:r>
      <w:r w:rsidRPr="003174E7">
        <w:rPr>
          <w:color w:val="0000FF"/>
          <w:sz w:val="24"/>
          <w:szCs w:val="24"/>
          <w:lang w:val="fr-CA"/>
        </w:rPr>
        <w:tab/>
      </w:r>
      <w:r w:rsidR="003174E7" w:rsidRPr="003174E7">
        <w:rPr>
          <w:color w:val="0000FF"/>
          <w:sz w:val="24"/>
          <w:szCs w:val="24"/>
          <w:lang w:val="fr-CA"/>
        </w:rPr>
        <w:t>Optionne</w:t>
      </w:r>
      <w:r w:rsidR="00B4543B" w:rsidRPr="003174E7">
        <w:rPr>
          <w:color w:val="0000FF"/>
          <w:sz w:val="24"/>
          <w:szCs w:val="24"/>
          <w:lang w:val="fr-CA"/>
        </w:rPr>
        <w:t>l:</w:t>
      </w:r>
    </w:p>
    <w:p w:rsidR="00BE0675" w:rsidRPr="003174E7" w:rsidRDefault="00CD3B72" w:rsidP="00855517">
      <w:pPr>
        <w:tabs>
          <w:tab w:val="left" w:pos="432"/>
          <w:tab w:val="left" w:pos="864"/>
          <w:tab w:val="left" w:pos="1296"/>
          <w:tab w:val="left" w:pos="1526"/>
          <w:tab w:val="left" w:pos="1987"/>
        </w:tabs>
        <w:ind w:left="1526" w:hanging="1526"/>
        <w:jc w:val="both"/>
        <w:rPr>
          <w:color w:val="0000FF"/>
          <w:sz w:val="24"/>
          <w:szCs w:val="24"/>
          <w:lang w:val="fr-CA"/>
        </w:rPr>
      </w:pPr>
      <w:r w:rsidRPr="003174E7">
        <w:rPr>
          <w:color w:val="0000FF"/>
          <w:sz w:val="24"/>
          <w:szCs w:val="24"/>
          <w:lang w:val="fr-CA"/>
        </w:rPr>
        <w:tab/>
      </w:r>
      <w:r w:rsidRPr="003174E7">
        <w:rPr>
          <w:color w:val="0000FF"/>
          <w:sz w:val="24"/>
          <w:szCs w:val="24"/>
          <w:lang w:val="fr-CA"/>
        </w:rPr>
        <w:tab/>
      </w:r>
      <w:r w:rsidRPr="003174E7">
        <w:rPr>
          <w:color w:val="0000FF"/>
          <w:sz w:val="24"/>
          <w:szCs w:val="24"/>
          <w:lang w:val="fr-CA"/>
        </w:rPr>
        <w:tab/>
        <w:t>a</w:t>
      </w:r>
      <w:r w:rsidR="00BE0675" w:rsidRPr="003174E7">
        <w:rPr>
          <w:color w:val="0000FF"/>
          <w:sz w:val="24"/>
          <w:szCs w:val="24"/>
          <w:lang w:val="fr-CA"/>
        </w:rPr>
        <w:t>.</w:t>
      </w:r>
      <w:r w:rsidR="00BE0675" w:rsidRPr="003174E7">
        <w:rPr>
          <w:color w:val="0000FF"/>
          <w:sz w:val="24"/>
          <w:szCs w:val="24"/>
          <w:lang w:val="fr-CA"/>
        </w:rPr>
        <w:tab/>
      </w:r>
      <w:r w:rsidR="003174E7">
        <w:rPr>
          <w:color w:val="0000FF"/>
          <w:sz w:val="24"/>
          <w:szCs w:val="24"/>
          <w:lang w:val="fr-CA"/>
        </w:rPr>
        <w:t>Anodisé de couleur au choix du client.</w:t>
      </w:r>
    </w:p>
    <w:p w:rsidR="00BE0675" w:rsidRPr="003174E7" w:rsidRDefault="00BE0675" w:rsidP="00855517">
      <w:pPr>
        <w:tabs>
          <w:tab w:val="left" w:pos="432"/>
          <w:tab w:val="left" w:pos="864"/>
          <w:tab w:val="left" w:pos="1296"/>
          <w:tab w:val="left" w:pos="1526"/>
          <w:tab w:val="left" w:pos="1987"/>
        </w:tabs>
        <w:ind w:left="1526" w:hanging="1526"/>
        <w:jc w:val="both"/>
        <w:rPr>
          <w:sz w:val="24"/>
          <w:szCs w:val="24"/>
          <w:lang w:val="fr-CA"/>
        </w:rPr>
      </w:pPr>
      <w:r w:rsidRPr="003174E7">
        <w:rPr>
          <w:sz w:val="24"/>
          <w:szCs w:val="24"/>
          <w:lang w:val="fr-CA"/>
        </w:rPr>
        <w:tab/>
      </w:r>
      <w:r w:rsidRPr="003174E7">
        <w:rPr>
          <w:sz w:val="24"/>
          <w:szCs w:val="24"/>
          <w:lang w:val="fr-CA"/>
        </w:rPr>
        <w:tab/>
      </w:r>
      <w:r w:rsidRPr="003174E7">
        <w:rPr>
          <w:sz w:val="24"/>
          <w:szCs w:val="24"/>
          <w:lang w:val="fr-CA"/>
        </w:rPr>
        <w:tab/>
      </w:r>
      <w:r w:rsidR="00CD3B72" w:rsidRPr="003174E7">
        <w:rPr>
          <w:color w:val="0000FF"/>
          <w:sz w:val="24"/>
          <w:szCs w:val="24"/>
          <w:lang w:val="fr-CA"/>
        </w:rPr>
        <w:t>b</w:t>
      </w:r>
      <w:r w:rsidR="00041B87" w:rsidRPr="003174E7">
        <w:rPr>
          <w:color w:val="0000FF"/>
          <w:sz w:val="24"/>
          <w:szCs w:val="24"/>
          <w:lang w:val="fr-CA"/>
        </w:rPr>
        <w:t>.</w:t>
      </w:r>
      <w:r w:rsidR="00041B87" w:rsidRPr="003174E7">
        <w:rPr>
          <w:color w:val="0000FF"/>
          <w:sz w:val="24"/>
          <w:szCs w:val="24"/>
          <w:lang w:val="fr-CA"/>
        </w:rPr>
        <w:tab/>
      </w:r>
      <w:r w:rsidR="003174E7" w:rsidRPr="00330C7D">
        <w:rPr>
          <w:color w:val="0000FF"/>
          <w:sz w:val="24"/>
          <w:szCs w:val="24"/>
          <w:lang w:val="fr-CA"/>
        </w:rPr>
        <w:t xml:space="preserve">Peint </w:t>
      </w:r>
      <w:r w:rsidR="003174E7">
        <w:rPr>
          <w:color w:val="0000FF"/>
          <w:sz w:val="24"/>
          <w:szCs w:val="24"/>
          <w:lang w:val="fr-CA"/>
        </w:rPr>
        <w:t>de couleur au choix du client.</w:t>
      </w:r>
    </w:p>
    <w:p w:rsidR="00BE0675" w:rsidRPr="003174E7" w:rsidRDefault="00BE0675" w:rsidP="00855517">
      <w:pPr>
        <w:tabs>
          <w:tab w:val="left" w:pos="432"/>
          <w:tab w:val="left" w:pos="864"/>
          <w:tab w:val="left" w:pos="1296"/>
          <w:tab w:val="left" w:pos="1526"/>
          <w:tab w:val="left" w:pos="1987"/>
        </w:tabs>
        <w:ind w:left="1296" w:hanging="1296"/>
        <w:jc w:val="both"/>
        <w:rPr>
          <w:i/>
          <w:sz w:val="24"/>
          <w:szCs w:val="24"/>
          <w:lang w:val="fr-CA"/>
        </w:rPr>
      </w:pPr>
      <w:r w:rsidRPr="003174E7">
        <w:rPr>
          <w:sz w:val="24"/>
          <w:szCs w:val="24"/>
          <w:lang w:val="fr-CA"/>
        </w:rPr>
        <w:tab/>
      </w:r>
      <w:r w:rsidRPr="003174E7">
        <w:rPr>
          <w:sz w:val="24"/>
          <w:szCs w:val="24"/>
          <w:lang w:val="fr-CA"/>
        </w:rPr>
        <w:tab/>
        <w:t>3.</w:t>
      </w:r>
      <w:r w:rsidRPr="003174E7">
        <w:rPr>
          <w:sz w:val="24"/>
          <w:szCs w:val="24"/>
          <w:lang w:val="fr-CA"/>
        </w:rPr>
        <w:tab/>
      </w:r>
      <w:r w:rsidR="003174E7" w:rsidRPr="00A15AA3">
        <w:rPr>
          <w:sz w:val="24"/>
          <w:szCs w:val="24"/>
          <w:lang w:val="fr-CA"/>
        </w:rPr>
        <w:t xml:space="preserve">Le rail et </w:t>
      </w:r>
      <w:r w:rsidR="003174E7">
        <w:rPr>
          <w:sz w:val="24"/>
          <w:szCs w:val="24"/>
          <w:lang w:val="fr-CA"/>
        </w:rPr>
        <w:t xml:space="preserve">les </w:t>
      </w:r>
      <w:r w:rsidR="003174E7" w:rsidRPr="00A15AA3">
        <w:rPr>
          <w:sz w:val="24"/>
          <w:szCs w:val="24"/>
          <w:lang w:val="fr-CA"/>
        </w:rPr>
        <w:t xml:space="preserve">moulures d’aluminium de plafond  devront </w:t>
      </w:r>
      <w:r w:rsidR="003174E7">
        <w:rPr>
          <w:sz w:val="24"/>
          <w:szCs w:val="24"/>
          <w:lang w:val="fr-CA"/>
        </w:rPr>
        <w:t>être anodisés clair.</w:t>
      </w:r>
      <w:r w:rsidR="003174E7" w:rsidRPr="00625E4B">
        <w:rPr>
          <w:sz w:val="24"/>
          <w:szCs w:val="24"/>
          <w:lang w:val="fr-CA"/>
        </w:rPr>
        <w:t xml:space="preserve"> </w:t>
      </w:r>
      <w:r w:rsidR="003174E7">
        <w:rPr>
          <w:i/>
          <w:sz w:val="24"/>
          <w:szCs w:val="24"/>
          <w:lang w:val="fr-CA"/>
        </w:rPr>
        <w:t>ou</w:t>
      </w:r>
    </w:p>
    <w:p w:rsidR="00BE0675" w:rsidRPr="003174E7" w:rsidRDefault="00BE0675" w:rsidP="00855517">
      <w:pPr>
        <w:tabs>
          <w:tab w:val="left" w:pos="432"/>
          <w:tab w:val="left" w:pos="864"/>
          <w:tab w:val="left" w:pos="1296"/>
          <w:tab w:val="left" w:pos="1526"/>
          <w:tab w:val="left" w:pos="1987"/>
        </w:tabs>
        <w:ind w:left="1526" w:hanging="1526"/>
        <w:jc w:val="both"/>
        <w:rPr>
          <w:color w:val="0000FF"/>
          <w:sz w:val="24"/>
          <w:szCs w:val="24"/>
          <w:lang w:val="fr-CA"/>
        </w:rPr>
      </w:pPr>
      <w:r w:rsidRPr="003174E7">
        <w:rPr>
          <w:sz w:val="24"/>
          <w:szCs w:val="24"/>
          <w:lang w:val="fr-CA"/>
        </w:rPr>
        <w:lastRenderedPageBreak/>
        <w:tab/>
      </w:r>
      <w:r w:rsidRPr="003174E7">
        <w:rPr>
          <w:sz w:val="24"/>
          <w:szCs w:val="24"/>
          <w:lang w:val="fr-CA"/>
        </w:rPr>
        <w:tab/>
      </w:r>
      <w:r w:rsidRPr="003174E7">
        <w:rPr>
          <w:sz w:val="24"/>
          <w:szCs w:val="24"/>
          <w:lang w:val="fr-CA"/>
        </w:rPr>
        <w:tab/>
      </w:r>
      <w:r w:rsidRPr="003174E7">
        <w:rPr>
          <w:color w:val="0000FF"/>
          <w:sz w:val="24"/>
          <w:szCs w:val="24"/>
          <w:lang w:val="fr-CA"/>
        </w:rPr>
        <w:t>Optio</w:t>
      </w:r>
      <w:r w:rsidR="003174E7" w:rsidRPr="003174E7">
        <w:rPr>
          <w:color w:val="0000FF"/>
          <w:sz w:val="24"/>
          <w:szCs w:val="24"/>
          <w:lang w:val="fr-CA"/>
        </w:rPr>
        <w:t>nne</w:t>
      </w:r>
      <w:r w:rsidRPr="003174E7">
        <w:rPr>
          <w:color w:val="0000FF"/>
          <w:sz w:val="24"/>
          <w:szCs w:val="24"/>
          <w:lang w:val="fr-CA"/>
        </w:rPr>
        <w:t>l:</w:t>
      </w:r>
    </w:p>
    <w:p w:rsidR="00BE0675" w:rsidRPr="003174E7" w:rsidRDefault="00CD3B72" w:rsidP="00855517">
      <w:pPr>
        <w:tabs>
          <w:tab w:val="left" w:pos="432"/>
          <w:tab w:val="left" w:pos="864"/>
          <w:tab w:val="left" w:pos="1296"/>
          <w:tab w:val="left" w:pos="1526"/>
          <w:tab w:val="left" w:pos="1987"/>
        </w:tabs>
        <w:ind w:left="1987" w:hanging="1987"/>
        <w:jc w:val="both"/>
        <w:rPr>
          <w:color w:val="0000FF"/>
          <w:sz w:val="24"/>
          <w:szCs w:val="24"/>
          <w:lang w:val="fr-CA"/>
        </w:rPr>
      </w:pPr>
      <w:r w:rsidRPr="003174E7">
        <w:rPr>
          <w:color w:val="0000FF"/>
          <w:sz w:val="24"/>
          <w:szCs w:val="24"/>
          <w:lang w:val="fr-CA"/>
        </w:rPr>
        <w:tab/>
      </w:r>
      <w:r w:rsidRPr="003174E7">
        <w:rPr>
          <w:color w:val="0000FF"/>
          <w:sz w:val="24"/>
          <w:szCs w:val="24"/>
          <w:lang w:val="fr-CA"/>
        </w:rPr>
        <w:tab/>
      </w:r>
      <w:r w:rsidRPr="003174E7">
        <w:rPr>
          <w:color w:val="0000FF"/>
          <w:sz w:val="24"/>
          <w:szCs w:val="24"/>
          <w:lang w:val="fr-CA"/>
        </w:rPr>
        <w:tab/>
      </w:r>
      <w:r w:rsidR="00041B87" w:rsidRPr="003174E7">
        <w:rPr>
          <w:color w:val="0000FF"/>
          <w:sz w:val="24"/>
          <w:szCs w:val="24"/>
          <w:lang w:val="fr-CA"/>
        </w:rPr>
        <w:t>a.</w:t>
      </w:r>
      <w:r w:rsidR="00041B87" w:rsidRPr="003174E7">
        <w:rPr>
          <w:color w:val="0000FF"/>
          <w:sz w:val="24"/>
          <w:szCs w:val="24"/>
          <w:lang w:val="fr-CA"/>
        </w:rPr>
        <w:tab/>
      </w:r>
      <w:r w:rsidR="003174E7">
        <w:rPr>
          <w:color w:val="0000FF"/>
          <w:sz w:val="24"/>
          <w:szCs w:val="24"/>
          <w:lang w:val="fr-CA"/>
        </w:rPr>
        <w:t>Anodisé de couleur au choix du client.</w:t>
      </w:r>
    </w:p>
    <w:p w:rsidR="004A67AD" w:rsidRPr="003174E7" w:rsidRDefault="00BE0675" w:rsidP="003174E7">
      <w:pPr>
        <w:tabs>
          <w:tab w:val="left" w:pos="432"/>
          <w:tab w:val="left" w:pos="864"/>
          <w:tab w:val="left" w:pos="1296"/>
          <w:tab w:val="left" w:pos="1526"/>
          <w:tab w:val="left" w:pos="1987"/>
        </w:tabs>
        <w:ind w:left="1987" w:hanging="1987"/>
        <w:jc w:val="both"/>
        <w:rPr>
          <w:color w:val="0000FF"/>
          <w:sz w:val="24"/>
          <w:szCs w:val="24"/>
          <w:lang w:val="fr-CA"/>
        </w:rPr>
      </w:pPr>
      <w:r w:rsidRPr="003174E7">
        <w:rPr>
          <w:color w:val="0000FF"/>
          <w:sz w:val="24"/>
          <w:szCs w:val="24"/>
          <w:lang w:val="fr-CA"/>
        </w:rPr>
        <w:tab/>
      </w:r>
      <w:r w:rsidRPr="003174E7">
        <w:rPr>
          <w:color w:val="0000FF"/>
          <w:sz w:val="24"/>
          <w:szCs w:val="24"/>
          <w:lang w:val="fr-CA"/>
        </w:rPr>
        <w:tab/>
      </w:r>
      <w:r w:rsidR="00CD3B72" w:rsidRPr="003174E7">
        <w:rPr>
          <w:color w:val="0000FF"/>
          <w:sz w:val="24"/>
          <w:szCs w:val="24"/>
          <w:lang w:val="fr-CA"/>
        </w:rPr>
        <w:tab/>
      </w:r>
      <w:r w:rsidR="00041B87" w:rsidRPr="003174E7">
        <w:rPr>
          <w:color w:val="0000FF"/>
          <w:sz w:val="24"/>
          <w:szCs w:val="24"/>
          <w:lang w:val="fr-CA"/>
        </w:rPr>
        <w:t>b.</w:t>
      </w:r>
      <w:r w:rsidR="00041B87" w:rsidRPr="003174E7">
        <w:rPr>
          <w:color w:val="0000FF"/>
          <w:sz w:val="24"/>
          <w:szCs w:val="24"/>
          <w:lang w:val="fr-CA"/>
        </w:rPr>
        <w:tab/>
      </w:r>
      <w:r w:rsidR="003174E7" w:rsidRPr="00330C7D">
        <w:rPr>
          <w:color w:val="0000FF"/>
          <w:sz w:val="24"/>
          <w:szCs w:val="24"/>
          <w:lang w:val="fr-CA"/>
        </w:rPr>
        <w:t xml:space="preserve">Peint </w:t>
      </w:r>
      <w:r w:rsidR="003174E7">
        <w:rPr>
          <w:color w:val="0000FF"/>
          <w:sz w:val="24"/>
          <w:szCs w:val="24"/>
          <w:lang w:val="fr-CA"/>
        </w:rPr>
        <w:t>de couleur au choix du client.</w:t>
      </w:r>
    </w:p>
    <w:p w:rsidR="003174E7" w:rsidRDefault="005568C6" w:rsidP="003174E7">
      <w:pPr>
        <w:tabs>
          <w:tab w:val="left" w:pos="432"/>
          <w:tab w:val="left" w:pos="864"/>
          <w:tab w:val="left" w:pos="1296"/>
          <w:tab w:val="left" w:pos="1526"/>
          <w:tab w:val="left" w:pos="1987"/>
        </w:tabs>
        <w:jc w:val="both"/>
        <w:rPr>
          <w:sz w:val="24"/>
          <w:szCs w:val="24"/>
          <w:lang w:val="fr-CA"/>
        </w:rPr>
      </w:pPr>
      <w:r w:rsidRPr="003174E7">
        <w:rPr>
          <w:sz w:val="24"/>
          <w:szCs w:val="24"/>
          <w:lang w:val="fr-CA"/>
        </w:rPr>
        <w:t xml:space="preserve">     </w:t>
      </w:r>
      <w:r w:rsidR="00CD3B72" w:rsidRPr="003174E7">
        <w:rPr>
          <w:sz w:val="24"/>
          <w:szCs w:val="24"/>
          <w:lang w:val="fr-CA"/>
        </w:rPr>
        <w:tab/>
      </w:r>
      <w:r w:rsidR="00A1405D" w:rsidRPr="00C32E1D">
        <w:rPr>
          <w:sz w:val="24"/>
          <w:szCs w:val="24"/>
          <w:lang w:val="fr-CA"/>
        </w:rPr>
        <w:t xml:space="preserve">E. </w:t>
      </w:r>
      <w:r w:rsidRPr="00C32E1D">
        <w:rPr>
          <w:sz w:val="24"/>
          <w:szCs w:val="24"/>
          <w:lang w:val="fr-CA"/>
        </w:rPr>
        <w:t xml:space="preserve"> </w:t>
      </w:r>
      <w:r w:rsidR="00BE0675" w:rsidRPr="00C32E1D">
        <w:rPr>
          <w:sz w:val="24"/>
          <w:szCs w:val="24"/>
          <w:lang w:val="fr-CA"/>
        </w:rPr>
        <w:t xml:space="preserve"> </w:t>
      </w:r>
      <w:r w:rsidR="003174E7" w:rsidRPr="00A15AA3">
        <w:rPr>
          <w:sz w:val="24"/>
          <w:szCs w:val="24"/>
          <w:lang w:val="fr-CA"/>
        </w:rPr>
        <w:t>Accessoires/Options</w:t>
      </w:r>
    </w:p>
    <w:p w:rsidR="004A67AD" w:rsidRPr="003174E7" w:rsidRDefault="00BE0675" w:rsidP="003174E7">
      <w:pPr>
        <w:tabs>
          <w:tab w:val="left" w:pos="432"/>
          <w:tab w:val="left" w:pos="864"/>
          <w:tab w:val="left" w:pos="1296"/>
          <w:tab w:val="left" w:pos="1526"/>
          <w:tab w:val="left" w:pos="1987"/>
        </w:tabs>
        <w:jc w:val="both"/>
        <w:rPr>
          <w:sz w:val="24"/>
          <w:szCs w:val="24"/>
          <w:lang w:val="fr-CA"/>
        </w:rPr>
      </w:pPr>
      <w:r w:rsidRPr="00C32E1D">
        <w:rPr>
          <w:sz w:val="24"/>
          <w:szCs w:val="24"/>
          <w:lang w:val="fr-CA"/>
        </w:rPr>
        <w:tab/>
      </w:r>
      <w:r w:rsidRPr="00C32E1D">
        <w:rPr>
          <w:sz w:val="24"/>
          <w:szCs w:val="24"/>
          <w:lang w:val="fr-CA"/>
        </w:rPr>
        <w:tab/>
      </w:r>
      <w:r w:rsidRPr="003174E7">
        <w:rPr>
          <w:sz w:val="24"/>
          <w:szCs w:val="24"/>
          <w:lang w:val="fr-CA"/>
        </w:rPr>
        <w:t>1.</w:t>
      </w:r>
      <w:r w:rsidRPr="003174E7">
        <w:rPr>
          <w:sz w:val="24"/>
          <w:szCs w:val="24"/>
          <w:lang w:val="fr-CA"/>
        </w:rPr>
        <w:tab/>
      </w:r>
      <w:r w:rsidR="003174E7" w:rsidRPr="003174E7">
        <w:rPr>
          <w:sz w:val="24"/>
          <w:szCs w:val="24"/>
          <w:lang w:val="fr-CA"/>
        </w:rPr>
        <w:t>Panneau coulissant</w:t>
      </w:r>
      <w:r w:rsidR="004A67AD" w:rsidRPr="003174E7">
        <w:rPr>
          <w:sz w:val="24"/>
          <w:szCs w:val="24"/>
          <w:lang w:val="fr-CA"/>
        </w:rPr>
        <w:t xml:space="preserve">. </w:t>
      </w:r>
      <w:r w:rsidR="003174E7" w:rsidRPr="003174E7">
        <w:rPr>
          <w:color w:val="0000FF"/>
          <w:sz w:val="24"/>
          <w:szCs w:val="24"/>
          <w:lang w:val="fr-CA"/>
        </w:rPr>
        <w:t>(avec niche seulement</w:t>
      </w:r>
      <w:r w:rsidR="004A67AD" w:rsidRPr="003174E7">
        <w:rPr>
          <w:color w:val="0000FF"/>
          <w:sz w:val="24"/>
          <w:szCs w:val="24"/>
          <w:lang w:val="fr-CA"/>
        </w:rPr>
        <w:t>)</w:t>
      </w:r>
    </w:p>
    <w:p w:rsidR="004A67AD" w:rsidRPr="00C32E1D" w:rsidRDefault="004A67AD" w:rsidP="00855517">
      <w:pPr>
        <w:tabs>
          <w:tab w:val="left" w:pos="432"/>
          <w:tab w:val="left" w:pos="864"/>
          <w:tab w:val="left" w:pos="1296"/>
          <w:tab w:val="left" w:pos="1526"/>
          <w:tab w:val="left" w:pos="1987"/>
        </w:tabs>
        <w:ind w:left="1526" w:hanging="1526"/>
        <w:jc w:val="both"/>
        <w:rPr>
          <w:sz w:val="24"/>
          <w:szCs w:val="24"/>
          <w:lang w:val="fr-CA"/>
        </w:rPr>
      </w:pPr>
      <w:r w:rsidRPr="003174E7">
        <w:rPr>
          <w:sz w:val="24"/>
          <w:szCs w:val="24"/>
          <w:lang w:val="fr-CA"/>
        </w:rPr>
        <w:tab/>
      </w:r>
      <w:r w:rsidRPr="003174E7">
        <w:rPr>
          <w:sz w:val="24"/>
          <w:szCs w:val="24"/>
          <w:lang w:val="fr-CA"/>
        </w:rPr>
        <w:tab/>
      </w:r>
      <w:r w:rsidR="003174E7" w:rsidRPr="00C32E1D">
        <w:rPr>
          <w:sz w:val="24"/>
          <w:szCs w:val="24"/>
          <w:lang w:val="fr-CA"/>
        </w:rPr>
        <w:t>2.</w:t>
      </w:r>
      <w:r w:rsidR="003174E7" w:rsidRPr="00C32E1D">
        <w:rPr>
          <w:sz w:val="24"/>
          <w:szCs w:val="24"/>
          <w:lang w:val="fr-CA"/>
        </w:rPr>
        <w:tab/>
        <w:t>Poteau roulant</w:t>
      </w:r>
      <w:r w:rsidRPr="00C32E1D">
        <w:rPr>
          <w:sz w:val="24"/>
          <w:szCs w:val="24"/>
          <w:lang w:val="fr-CA"/>
        </w:rPr>
        <w:t>.</w:t>
      </w:r>
    </w:p>
    <w:p w:rsidR="00FF5BB4" w:rsidRPr="003174E7" w:rsidRDefault="003174E7" w:rsidP="00855517">
      <w:pPr>
        <w:tabs>
          <w:tab w:val="left" w:pos="432"/>
          <w:tab w:val="left" w:pos="864"/>
          <w:tab w:val="left" w:pos="1296"/>
          <w:tab w:val="left" w:pos="1526"/>
          <w:tab w:val="left" w:pos="1987"/>
        </w:tabs>
        <w:ind w:left="1526" w:hanging="1526"/>
        <w:jc w:val="both"/>
        <w:rPr>
          <w:sz w:val="24"/>
          <w:szCs w:val="24"/>
          <w:lang w:val="fr-CA"/>
        </w:rPr>
      </w:pPr>
      <w:r w:rsidRPr="00C32E1D">
        <w:rPr>
          <w:sz w:val="24"/>
          <w:szCs w:val="24"/>
          <w:lang w:val="fr-CA"/>
        </w:rPr>
        <w:tab/>
      </w:r>
      <w:r w:rsidRPr="00C32E1D">
        <w:rPr>
          <w:sz w:val="24"/>
          <w:szCs w:val="24"/>
          <w:lang w:val="fr-CA"/>
        </w:rPr>
        <w:tab/>
      </w:r>
      <w:r w:rsidRPr="003174E7">
        <w:rPr>
          <w:sz w:val="24"/>
          <w:szCs w:val="24"/>
          <w:lang w:val="fr-CA"/>
        </w:rPr>
        <w:t>3.</w:t>
      </w:r>
      <w:r w:rsidRPr="003174E7">
        <w:rPr>
          <w:sz w:val="24"/>
          <w:szCs w:val="24"/>
          <w:lang w:val="fr-CA"/>
        </w:rPr>
        <w:tab/>
        <w:t>Rails courbes</w:t>
      </w:r>
      <w:r w:rsidR="00FF5BB4" w:rsidRPr="003174E7">
        <w:rPr>
          <w:sz w:val="24"/>
          <w:szCs w:val="24"/>
          <w:lang w:val="fr-CA"/>
        </w:rPr>
        <w:t>.</w:t>
      </w:r>
      <w:r w:rsidR="004A67AD" w:rsidRPr="003174E7">
        <w:rPr>
          <w:sz w:val="24"/>
          <w:szCs w:val="24"/>
          <w:lang w:val="fr-CA"/>
        </w:rPr>
        <w:t xml:space="preserve"> </w:t>
      </w:r>
      <w:r w:rsidR="004A67AD" w:rsidRPr="003174E7">
        <w:rPr>
          <w:color w:val="0000FF"/>
          <w:sz w:val="24"/>
          <w:szCs w:val="24"/>
          <w:lang w:val="fr-CA"/>
        </w:rPr>
        <w:t>(</w:t>
      </w:r>
      <w:r w:rsidRPr="003174E7">
        <w:rPr>
          <w:color w:val="0000FF"/>
          <w:sz w:val="24"/>
          <w:szCs w:val="24"/>
          <w:lang w:val="fr-CA"/>
        </w:rPr>
        <w:t>rayon de 1070mm [42"] seulement</w:t>
      </w:r>
      <w:r w:rsidR="004A67AD" w:rsidRPr="003174E7">
        <w:rPr>
          <w:color w:val="0000FF"/>
          <w:sz w:val="24"/>
          <w:szCs w:val="24"/>
          <w:lang w:val="fr-CA"/>
        </w:rPr>
        <w:t>)</w:t>
      </w:r>
    </w:p>
    <w:p w:rsidR="00FF5BB4" w:rsidRPr="003717D6" w:rsidRDefault="00FF5BB4" w:rsidP="00855517">
      <w:pPr>
        <w:tabs>
          <w:tab w:val="left" w:pos="432"/>
          <w:tab w:val="left" w:pos="864"/>
          <w:tab w:val="left" w:pos="1296"/>
          <w:tab w:val="left" w:pos="1526"/>
          <w:tab w:val="left" w:pos="1987"/>
        </w:tabs>
        <w:ind w:left="1526" w:hanging="1526"/>
        <w:jc w:val="both"/>
        <w:rPr>
          <w:sz w:val="24"/>
          <w:szCs w:val="24"/>
          <w:lang w:val="fr-CA"/>
        </w:rPr>
      </w:pPr>
      <w:r w:rsidRPr="003174E7">
        <w:rPr>
          <w:sz w:val="24"/>
          <w:szCs w:val="24"/>
          <w:lang w:val="fr-CA"/>
        </w:rPr>
        <w:tab/>
      </w:r>
      <w:r w:rsidRPr="003174E7">
        <w:rPr>
          <w:sz w:val="24"/>
          <w:szCs w:val="24"/>
          <w:lang w:val="fr-CA"/>
        </w:rPr>
        <w:tab/>
      </w:r>
      <w:r w:rsidR="003174E7" w:rsidRPr="00C32E1D">
        <w:rPr>
          <w:sz w:val="24"/>
          <w:szCs w:val="24"/>
          <w:lang w:val="fr-CA"/>
        </w:rPr>
        <w:t>4.</w:t>
      </w:r>
      <w:r w:rsidR="003174E7" w:rsidRPr="00C32E1D">
        <w:rPr>
          <w:sz w:val="24"/>
          <w:szCs w:val="24"/>
          <w:lang w:val="fr-CA"/>
        </w:rPr>
        <w:tab/>
        <w:t>Aiguillage</w:t>
      </w:r>
      <w:r w:rsidRPr="00C32E1D">
        <w:rPr>
          <w:sz w:val="24"/>
          <w:szCs w:val="24"/>
          <w:lang w:val="fr-CA"/>
        </w:rPr>
        <w:t xml:space="preserve">. </w:t>
      </w:r>
      <w:r w:rsidR="003174E7" w:rsidRPr="003717D6">
        <w:rPr>
          <w:color w:val="0000FF"/>
          <w:sz w:val="24"/>
          <w:szCs w:val="24"/>
          <w:lang w:val="fr-CA"/>
        </w:rPr>
        <w:t>(avec rails courbes seulement</w:t>
      </w:r>
      <w:r w:rsidRPr="003717D6">
        <w:rPr>
          <w:color w:val="0000FF"/>
          <w:sz w:val="24"/>
          <w:szCs w:val="24"/>
          <w:lang w:val="fr-CA"/>
        </w:rPr>
        <w:t>)</w:t>
      </w:r>
    </w:p>
    <w:p w:rsidR="00FF5BB4" w:rsidRPr="003717D6" w:rsidRDefault="003174E7" w:rsidP="00855517">
      <w:pPr>
        <w:tabs>
          <w:tab w:val="left" w:pos="432"/>
          <w:tab w:val="left" w:pos="864"/>
          <w:tab w:val="left" w:pos="1296"/>
          <w:tab w:val="left" w:pos="1526"/>
          <w:tab w:val="left" w:pos="1987"/>
        </w:tabs>
        <w:ind w:left="1526" w:hanging="1526"/>
        <w:jc w:val="both"/>
        <w:rPr>
          <w:color w:val="0000FF"/>
          <w:sz w:val="24"/>
          <w:szCs w:val="24"/>
          <w:lang w:val="fr-CA"/>
        </w:rPr>
      </w:pPr>
      <w:r w:rsidRPr="003717D6">
        <w:rPr>
          <w:sz w:val="24"/>
          <w:szCs w:val="24"/>
          <w:lang w:val="fr-CA"/>
        </w:rPr>
        <w:tab/>
      </w:r>
      <w:r w:rsidRPr="003717D6">
        <w:rPr>
          <w:sz w:val="24"/>
          <w:szCs w:val="24"/>
          <w:lang w:val="fr-CA"/>
        </w:rPr>
        <w:tab/>
        <w:t>5.</w:t>
      </w:r>
      <w:r w:rsidRPr="003717D6">
        <w:rPr>
          <w:sz w:val="24"/>
          <w:szCs w:val="24"/>
          <w:lang w:val="fr-CA"/>
        </w:rPr>
        <w:tab/>
        <w:t>Poteau avant en “L”</w:t>
      </w:r>
      <w:r w:rsidR="004A67AD" w:rsidRPr="003717D6">
        <w:rPr>
          <w:sz w:val="24"/>
          <w:szCs w:val="24"/>
          <w:lang w:val="fr-CA"/>
        </w:rPr>
        <w:t xml:space="preserve"> </w:t>
      </w:r>
      <w:r w:rsidRPr="003717D6">
        <w:rPr>
          <w:sz w:val="24"/>
          <w:szCs w:val="24"/>
          <w:lang w:val="fr-CA"/>
        </w:rPr>
        <w:t>(choisir</w:t>
      </w:r>
      <w:r w:rsidR="00FF5BB4" w:rsidRPr="003717D6">
        <w:rPr>
          <w:sz w:val="24"/>
          <w:szCs w:val="24"/>
          <w:lang w:val="fr-CA"/>
        </w:rPr>
        <w:t xml:space="preserve">) </w:t>
      </w:r>
      <w:r w:rsidRPr="003717D6">
        <w:rPr>
          <w:color w:val="0000FF"/>
          <w:sz w:val="24"/>
          <w:szCs w:val="24"/>
          <w:lang w:val="fr-CA"/>
        </w:rPr>
        <w:t>attaché, ou indépendant</w:t>
      </w:r>
      <w:r w:rsidR="00FF5BB4" w:rsidRPr="003717D6">
        <w:rPr>
          <w:color w:val="0000FF"/>
          <w:sz w:val="24"/>
          <w:szCs w:val="24"/>
          <w:lang w:val="fr-CA"/>
        </w:rPr>
        <w:t>.</w:t>
      </w:r>
    </w:p>
    <w:p w:rsidR="00FF5BB4" w:rsidRPr="003717D6" w:rsidRDefault="00FF5BB4" w:rsidP="00855517">
      <w:pPr>
        <w:tabs>
          <w:tab w:val="left" w:pos="432"/>
          <w:tab w:val="left" w:pos="864"/>
          <w:tab w:val="left" w:pos="1296"/>
          <w:tab w:val="left" w:pos="1526"/>
          <w:tab w:val="left" w:pos="1987"/>
        </w:tabs>
        <w:ind w:left="1526" w:hanging="1526"/>
        <w:jc w:val="both"/>
        <w:rPr>
          <w:color w:val="0000FF"/>
          <w:sz w:val="24"/>
          <w:szCs w:val="24"/>
          <w:lang w:val="fr-CA"/>
        </w:rPr>
      </w:pPr>
      <w:r w:rsidRPr="003717D6">
        <w:rPr>
          <w:color w:val="0000FF"/>
          <w:sz w:val="24"/>
          <w:szCs w:val="24"/>
          <w:lang w:val="fr-CA"/>
        </w:rPr>
        <w:tab/>
      </w:r>
      <w:r w:rsidRPr="003717D6">
        <w:rPr>
          <w:color w:val="0000FF"/>
          <w:sz w:val="24"/>
          <w:szCs w:val="24"/>
          <w:lang w:val="fr-CA"/>
        </w:rPr>
        <w:tab/>
      </w:r>
      <w:r w:rsidRPr="003717D6">
        <w:rPr>
          <w:sz w:val="24"/>
          <w:szCs w:val="24"/>
          <w:lang w:val="fr-CA"/>
        </w:rPr>
        <w:t>6.</w:t>
      </w:r>
      <w:r w:rsidRPr="003717D6">
        <w:rPr>
          <w:sz w:val="24"/>
          <w:szCs w:val="24"/>
          <w:lang w:val="fr-CA"/>
        </w:rPr>
        <w:tab/>
      </w:r>
      <w:r w:rsidR="003717D6" w:rsidRPr="003717D6">
        <w:rPr>
          <w:sz w:val="24"/>
          <w:szCs w:val="24"/>
          <w:lang w:val="fr-CA"/>
        </w:rPr>
        <w:t xml:space="preserve">Poteau avant en </w:t>
      </w:r>
      <w:r w:rsidRPr="003717D6">
        <w:rPr>
          <w:sz w:val="24"/>
          <w:szCs w:val="24"/>
          <w:lang w:val="fr-CA"/>
        </w:rPr>
        <w:t xml:space="preserve">“T” </w:t>
      </w:r>
      <w:r w:rsidR="003717D6" w:rsidRPr="003717D6">
        <w:rPr>
          <w:sz w:val="24"/>
          <w:szCs w:val="24"/>
          <w:lang w:val="fr-CA"/>
        </w:rPr>
        <w:t xml:space="preserve">(choisir) </w:t>
      </w:r>
      <w:r w:rsidR="003717D6" w:rsidRPr="003717D6">
        <w:rPr>
          <w:color w:val="0000FF"/>
          <w:sz w:val="24"/>
          <w:szCs w:val="24"/>
          <w:lang w:val="fr-CA"/>
        </w:rPr>
        <w:t>attaché, ou indépendant.</w:t>
      </w:r>
    </w:p>
    <w:p w:rsidR="00BE0675" w:rsidRPr="003717D6" w:rsidRDefault="00FF5BB4" w:rsidP="00855517">
      <w:pPr>
        <w:tabs>
          <w:tab w:val="left" w:pos="432"/>
          <w:tab w:val="left" w:pos="864"/>
          <w:tab w:val="left" w:pos="1296"/>
          <w:tab w:val="left" w:pos="1526"/>
          <w:tab w:val="left" w:pos="1987"/>
        </w:tabs>
        <w:spacing w:after="120"/>
        <w:ind w:left="1525" w:hanging="1525"/>
        <w:jc w:val="both"/>
        <w:rPr>
          <w:color w:val="0000FF"/>
          <w:sz w:val="24"/>
          <w:szCs w:val="24"/>
          <w:lang w:val="fr-CA"/>
        </w:rPr>
      </w:pPr>
      <w:r w:rsidRPr="003717D6">
        <w:rPr>
          <w:sz w:val="24"/>
          <w:szCs w:val="24"/>
          <w:lang w:val="fr-CA"/>
        </w:rPr>
        <w:tab/>
      </w:r>
      <w:r w:rsidRPr="003717D6">
        <w:rPr>
          <w:sz w:val="24"/>
          <w:szCs w:val="24"/>
          <w:lang w:val="fr-CA"/>
        </w:rPr>
        <w:tab/>
        <w:t>7.</w:t>
      </w:r>
      <w:r w:rsidRPr="003717D6">
        <w:rPr>
          <w:sz w:val="24"/>
          <w:szCs w:val="24"/>
          <w:lang w:val="fr-CA"/>
        </w:rPr>
        <w:tab/>
      </w:r>
      <w:r w:rsidR="003717D6" w:rsidRPr="003717D6">
        <w:rPr>
          <w:sz w:val="24"/>
          <w:szCs w:val="24"/>
          <w:lang w:val="fr-CA"/>
        </w:rPr>
        <w:t xml:space="preserve">Poteau avant en </w:t>
      </w:r>
      <w:r w:rsidRPr="003717D6">
        <w:rPr>
          <w:sz w:val="24"/>
          <w:szCs w:val="24"/>
          <w:lang w:val="fr-CA"/>
        </w:rPr>
        <w:t xml:space="preserve">“X” </w:t>
      </w:r>
      <w:r w:rsidR="003717D6" w:rsidRPr="003717D6">
        <w:rPr>
          <w:sz w:val="24"/>
          <w:szCs w:val="24"/>
          <w:lang w:val="fr-CA"/>
        </w:rPr>
        <w:t xml:space="preserve">(choisir) </w:t>
      </w:r>
      <w:r w:rsidR="003717D6" w:rsidRPr="003717D6">
        <w:rPr>
          <w:color w:val="0000FF"/>
          <w:sz w:val="24"/>
          <w:szCs w:val="24"/>
          <w:lang w:val="fr-CA"/>
        </w:rPr>
        <w:t>attaché, ou indépendant.</w:t>
      </w:r>
      <w:r w:rsidR="00B4543B" w:rsidRPr="003717D6">
        <w:rPr>
          <w:color w:val="0000FF"/>
          <w:sz w:val="24"/>
          <w:szCs w:val="24"/>
          <w:lang w:val="fr-CA"/>
        </w:rPr>
        <w:t xml:space="preserve"> </w:t>
      </w:r>
      <w:r w:rsidR="00BE0675" w:rsidRPr="003717D6">
        <w:rPr>
          <w:sz w:val="24"/>
          <w:szCs w:val="24"/>
          <w:lang w:val="fr-CA"/>
        </w:rPr>
        <w:tab/>
      </w:r>
      <w:r w:rsidR="00BE0675" w:rsidRPr="003717D6">
        <w:rPr>
          <w:sz w:val="24"/>
          <w:szCs w:val="24"/>
          <w:lang w:val="fr-CA"/>
        </w:rPr>
        <w:tab/>
      </w:r>
    </w:p>
    <w:p w:rsidR="00BE0675" w:rsidRPr="00AC2391" w:rsidRDefault="00BE0675" w:rsidP="00855517">
      <w:pPr>
        <w:jc w:val="both"/>
        <w:rPr>
          <w:sz w:val="24"/>
          <w:szCs w:val="24"/>
          <w:lang w:val="fr-CA"/>
        </w:rPr>
      </w:pPr>
      <w:r w:rsidRPr="00AC2391">
        <w:rPr>
          <w:sz w:val="24"/>
          <w:szCs w:val="24"/>
          <w:lang w:val="fr-CA"/>
        </w:rPr>
        <w:t xml:space="preserve">2.03 </w:t>
      </w:r>
      <w:r w:rsidR="003717D6" w:rsidRPr="0073451B">
        <w:rPr>
          <w:sz w:val="24"/>
          <w:szCs w:val="24"/>
          <w:lang w:val="fr-CA"/>
        </w:rPr>
        <w:t>OPÉRATION</w:t>
      </w:r>
    </w:p>
    <w:p w:rsidR="00BE0675" w:rsidRPr="00AC2391" w:rsidRDefault="00FF5BB4" w:rsidP="00AC2391">
      <w:pPr>
        <w:tabs>
          <w:tab w:val="left" w:pos="432"/>
          <w:tab w:val="left" w:pos="864"/>
          <w:tab w:val="left" w:pos="1296"/>
          <w:tab w:val="left" w:pos="1526"/>
          <w:tab w:val="left" w:pos="1987"/>
        </w:tabs>
        <w:ind w:left="864" w:hanging="864"/>
        <w:jc w:val="both"/>
        <w:rPr>
          <w:sz w:val="24"/>
          <w:szCs w:val="24"/>
          <w:lang w:val="fr-CA"/>
        </w:rPr>
      </w:pPr>
      <w:r w:rsidRPr="00AC2391">
        <w:rPr>
          <w:sz w:val="24"/>
          <w:szCs w:val="24"/>
          <w:lang w:val="fr-CA"/>
        </w:rPr>
        <w:tab/>
        <w:t>A.</w:t>
      </w:r>
      <w:r w:rsidRPr="00AC2391">
        <w:rPr>
          <w:sz w:val="24"/>
          <w:szCs w:val="24"/>
          <w:lang w:val="fr-CA"/>
        </w:rPr>
        <w:tab/>
      </w:r>
      <w:r w:rsidR="00AC2391">
        <w:rPr>
          <w:sz w:val="24"/>
          <w:szCs w:val="24"/>
          <w:lang w:val="fr-CA"/>
        </w:rPr>
        <w:t>Les portes accordéon</w:t>
      </w:r>
      <w:r w:rsidR="00AC2391" w:rsidRPr="00AA7E5C">
        <w:rPr>
          <w:sz w:val="24"/>
          <w:szCs w:val="24"/>
          <w:lang w:val="fr-CA"/>
        </w:rPr>
        <w:t xml:space="preserve"> devront être à opération manuelle, suspendu</w:t>
      </w:r>
      <w:r w:rsidR="00266BD6">
        <w:rPr>
          <w:sz w:val="24"/>
          <w:szCs w:val="24"/>
          <w:lang w:val="fr-CA"/>
        </w:rPr>
        <w:t>e</w:t>
      </w:r>
      <w:r w:rsidR="00AC2391" w:rsidRPr="00AA7E5C">
        <w:rPr>
          <w:sz w:val="24"/>
          <w:szCs w:val="24"/>
          <w:lang w:val="fr-CA"/>
        </w:rPr>
        <w:t>s</w:t>
      </w:r>
      <w:r w:rsidR="00AC2391">
        <w:rPr>
          <w:sz w:val="24"/>
          <w:szCs w:val="24"/>
          <w:lang w:val="fr-CA"/>
        </w:rPr>
        <w:t xml:space="preserve">, (choisir) </w:t>
      </w:r>
      <w:r w:rsidR="00AC2391">
        <w:rPr>
          <w:color w:val="0000FF"/>
          <w:sz w:val="24"/>
          <w:szCs w:val="24"/>
          <w:lang w:val="fr-CA"/>
        </w:rPr>
        <w:t xml:space="preserve">simples </w:t>
      </w:r>
      <w:r w:rsidR="00AC2391">
        <w:rPr>
          <w:i/>
          <w:color w:val="0000FF"/>
          <w:sz w:val="24"/>
          <w:szCs w:val="24"/>
          <w:lang w:val="fr-CA"/>
        </w:rPr>
        <w:t xml:space="preserve">ou </w:t>
      </w:r>
      <w:r w:rsidR="00AC2391">
        <w:rPr>
          <w:color w:val="0000FF"/>
          <w:sz w:val="24"/>
          <w:szCs w:val="24"/>
          <w:lang w:val="fr-CA"/>
        </w:rPr>
        <w:t xml:space="preserve">en paires </w:t>
      </w:r>
      <w:r w:rsidR="00AC2391">
        <w:rPr>
          <w:sz w:val="24"/>
          <w:szCs w:val="24"/>
          <w:lang w:val="fr-CA"/>
        </w:rPr>
        <w:t>tel qu’indiqué aux dessins.</w:t>
      </w:r>
    </w:p>
    <w:p w:rsidR="00041B87" w:rsidRPr="00AC2391" w:rsidRDefault="00FF5BB4" w:rsidP="00855517">
      <w:pPr>
        <w:tabs>
          <w:tab w:val="left" w:pos="432"/>
          <w:tab w:val="left" w:pos="864"/>
          <w:tab w:val="left" w:pos="1296"/>
          <w:tab w:val="left" w:pos="1526"/>
          <w:tab w:val="left" w:pos="1987"/>
        </w:tabs>
        <w:spacing w:after="120"/>
        <w:ind w:left="862" w:hanging="862"/>
        <w:jc w:val="both"/>
        <w:rPr>
          <w:sz w:val="24"/>
          <w:szCs w:val="24"/>
          <w:lang w:val="fr-CA"/>
        </w:rPr>
      </w:pPr>
      <w:r w:rsidRPr="00AC2391">
        <w:rPr>
          <w:sz w:val="24"/>
          <w:szCs w:val="24"/>
          <w:lang w:val="fr-CA"/>
        </w:rPr>
        <w:tab/>
        <w:t>B.</w:t>
      </w:r>
      <w:r w:rsidRPr="00AC2391">
        <w:rPr>
          <w:sz w:val="24"/>
          <w:szCs w:val="24"/>
          <w:lang w:val="fr-CA"/>
        </w:rPr>
        <w:tab/>
      </w:r>
      <w:r w:rsidR="00AC2391" w:rsidRPr="00AC2391">
        <w:rPr>
          <w:sz w:val="24"/>
          <w:szCs w:val="24"/>
          <w:lang w:val="fr-CA"/>
        </w:rPr>
        <w:t xml:space="preserve">Les portes </w:t>
      </w:r>
      <w:r w:rsidR="009E41E3">
        <w:rPr>
          <w:sz w:val="24"/>
          <w:szCs w:val="24"/>
          <w:lang w:val="fr-CA"/>
        </w:rPr>
        <w:t>accordé</w:t>
      </w:r>
      <w:r w:rsidR="00AC2391" w:rsidRPr="00AC2391">
        <w:rPr>
          <w:sz w:val="24"/>
          <w:szCs w:val="24"/>
          <w:lang w:val="fr-CA"/>
        </w:rPr>
        <w:t xml:space="preserve">on </w:t>
      </w:r>
      <w:r w:rsidR="00AC2391">
        <w:rPr>
          <w:sz w:val="24"/>
          <w:szCs w:val="24"/>
          <w:lang w:val="fr-CA"/>
        </w:rPr>
        <w:t>seront munies de</w:t>
      </w:r>
      <w:r w:rsidR="00AC2391" w:rsidRPr="003570D4">
        <w:rPr>
          <w:sz w:val="24"/>
          <w:szCs w:val="24"/>
          <w:lang w:val="fr-CA"/>
        </w:rPr>
        <w:t xml:space="preserve"> bandes d’insonorisatio</w:t>
      </w:r>
      <w:r w:rsidR="009E41E3">
        <w:rPr>
          <w:sz w:val="24"/>
          <w:szCs w:val="24"/>
          <w:lang w:val="fr-CA"/>
        </w:rPr>
        <w:t xml:space="preserve">n à multiplies </w:t>
      </w:r>
      <w:r w:rsidR="00AC2391" w:rsidRPr="003570D4">
        <w:rPr>
          <w:sz w:val="24"/>
          <w:szCs w:val="24"/>
          <w:lang w:val="fr-CA"/>
        </w:rPr>
        <w:t>au haut et a</w:t>
      </w:r>
      <w:r w:rsidR="009E41E3">
        <w:rPr>
          <w:sz w:val="24"/>
          <w:szCs w:val="24"/>
          <w:lang w:val="fr-CA"/>
        </w:rPr>
        <w:t>u bas.</w:t>
      </w:r>
    </w:p>
    <w:p w:rsidR="00BE0675" w:rsidRPr="009E41E3" w:rsidRDefault="00BE0675" w:rsidP="00855517">
      <w:pPr>
        <w:tabs>
          <w:tab w:val="left" w:pos="432"/>
          <w:tab w:val="left" w:pos="864"/>
          <w:tab w:val="left" w:pos="1296"/>
          <w:tab w:val="left" w:pos="1526"/>
          <w:tab w:val="left" w:pos="1987"/>
        </w:tabs>
        <w:ind w:left="1298" w:hanging="1298"/>
        <w:jc w:val="both"/>
        <w:rPr>
          <w:sz w:val="24"/>
          <w:szCs w:val="24"/>
          <w:lang w:val="fr-CA"/>
        </w:rPr>
      </w:pPr>
      <w:r w:rsidRPr="009E41E3">
        <w:rPr>
          <w:sz w:val="24"/>
          <w:szCs w:val="24"/>
          <w:lang w:val="fr-CA"/>
        </w:rPr>
        <w:t xml:space="preserve">2.04 </w:t>
      </w:r>
      <w:r w:rsidR="009E41E3" w:rsidRPr="00355C44">
        <w:rPr>
          <w:sz w:val="24"/>
          <w:szCs w:val="24"/>
          <w:lang w:val="fr-CA"/>
        </w:rPr>
        <w:t>PERFORMANCE ACOUSTIQUE</w:t>
      </w:r>
    </w:p>
    <w:p w:rsidR="00FF3481" w:rsidRPr="009E41E3" w:rsidRDefault="00BE0675" w:rsidP="009E41E3">
      <w:pPr>
        <w:tabs>
          <w:tab w:val="left" w:pos="432"/>
          <w:tab w:val="left" w:pos="864"/>
          <w:tab w:val="left" w:pos="1296"/>
          <w:tab w:val="left" w:pos="1526"/>
          <w:tab w:val="left" w:pos="1987"/>
        </w:tabs>
        <w:spacing w:after="120"/>
        <w:ind w:left="862" w:hanging="862"/>
        <w:jc w:val="both"/>
        <w:rPr>
          <w:color w:val="0000FF"/>
          <w:sz w:val="24"/>
          <w:szCs w:val="24"/>
          <w:lang w:val="fr-CA"/>
        </w:rPr>
      </w:pPr>
      <w:r w:rsidRPr="009E41E3">
        <w:rPr>
          <w:sz w:val="24"/>
          <w:szCs w:val="24"/>
          <w:lang w:val="fr-CA"/>
        </w:rPr>
        <w:tab/>
        <w:t>A.</w:t>
      </w:r>
      <w:r w:rsidRPr="009E41E3">
        <w:rPr>
          <w:sz w:val="24"/>
          <w:szCs w:val="24"/>
          <w:lang w:val="fr-CA"/>
        </w:rPr>
        <w:tab/>
      </w:r>
      <w:r w:rsidR="009E41E3" w:rsidRPr="003E47C2">
        <w:rPr>
          <w:sz w:val="24"/>
          <w:szCs w:val="24"/>
          <w:lang w:val="fr-CA"/>
        </w:rPr>
        <w:t xml:space="preserve">La performance acoustique devra avoir été testée dans un laboratoire </w:t>
      </w:r>
      <w:r w:rsidR="009E41E3">
        <w:rPr>
          <w:sz w:val="24"/>
          <w:szCs w:val="24"/>
          <w:lang w:val="fr-CA"/>
        </w:rPr>
        <w:t xml:space="preserve">indépendant selon </w:t>
      </w:r>
      <w:smartTag w:uri="urn:schemas-microsoft-com:office:smarttags" w:element="PersonName">
        <w:smartTagPr>
          <w:attr w:name="ProductID" w:val="la norme ASTM E"/>
        </w:smartTagPr>
        <w:r w:rsidR="009E41E3">
          <w:rPr>
            <w:sz w:val="24"/>
            <w:szCs w:val="24"/>
            <w:lang w:val="fr-CA"/>
          </w:rPr>
          <w:t>la norme ASTM E</w:t>
        </w:r>
      </w:smartTag>
      <w:r w:rsidR="009E41E3">
        <w:rPr>
          <w:sz w:val="24"/>
          <w:szCs w:val="24"/>
          <w:lang w:val="fr-CA"/>
        </w:rPr>
        <w:t xml:space="preserve">90-99 ou version plus récente. </w:t>
      </w:r>
      <w:r w:rsidR="009E41E3" w:rsidRPr="009E41E3">
        <w:rPr>
          <w:sz w:val="24"/>
          <w:szCs w:val="24"/>
          <w:lang w:val="fr-CA"/>
        </w:rPr>
        <w:t xml:space="preserve">La cloison devra avoir obtenu un CTS minimum de </w:t>
      </w:r>
      <w:r w:rsidR="009E41E3" w:rsidRPr="009E41E3">
        <w:rPr>
          <w:i/>
          <w:sz w:val="24"/>
          <w:szCs w:val="24"/>
          <w:lang w:val="fr-CA"/>
        </w:rPr>
        <w:t>(sélectionner)</w:t>
      </w:r>
      <w:r w:rsidR="009E41E3" w:rsidRPr="009E41E3">
        <w:rPr>
          <w:sz w:val="24"/>
          <w:szCs w:val="24"/>
          <w:lang w:val="fr-CA"/>
        </w:rPr>
        <w:t xml:space="preserve"> </w:t>
      </w:r>
      <w:r w:rsidR="000606C3">
        <w:rPr>
          <w:color w:val="0000FF"/>
          <w:sz w:val="24"/>
          <w:szCs w:val="24"/>
          <w:lang w:val="fr-CA"/>
        </w:rPr>
        <w:t>31</w:t>
      </w:r>
      <w:r w:rsidR="009E41E3" w:rsidRPr="009E41E3">
        <w:rPr>
          <w:color w:val="0000FF"/>
          <w:sz w:val="24"/>
          <w:szCs w:val="24"/>
          <w:lang w:val="fr-CA"/>
        </w:rPr>
        <w:t xml:space="preserve"> </w:t>
      </w:r>
      <w:r w:rsidR="009E41E3" w:rsidRPr="009E41E3">
        <w:rPr>
          <w:i/>
          <w:color w:val="0000FF"/>
          <w:sz w:val="24"/>
          <w:szCs w:val="24"/>
          <w:lang w:val="fr-CA"/>
        </w:rPr>
        <w:t>ou</w:t>
      </w:r>
      <w:r w:rsidR="000606C3">
        <w:rPr>
          <w:color w:val="0000FF"/>
          <w:sz w:val="24"/>
          <w:szCs w:val="24"/>
          <w:lang w:val="fr-CA"/>
        </w:rPr>
        <w:t xml:space="preserve"> 35</w:t>
      </w:r>
      <w:r w:rsidR="009E41E3" w:rsidRPr="009E41E3">
        <w:rPr>
          <w:color w:val="0000FF"/>
          <w:sz w:val="24"/>
          <w:szCs w:val="24"/>
          <w:lang w:val="fr-CA"/>
        </w:rPr>
        <w:t>.</w:t>
      </w:r>
    </w:p>
    <w:p w:rsidR="00BE0675" w:rsidRPr="009E41E3" w:rsidRDefault="009E41E3" w:rsidP="00855517">
      <w:pPr>
        <w:spacing w:after="120"/>
        <w:jc w:val="both"/>
        <w:rPr>
          <w:b/>
          <w:bCs/>
          <w:sz w:val="24"/>
          <w:szCs w:val="24"/>
          <w:lang w:val="fr-CA"/>
        </w:rPr>
      </w:pPr>
      <w:r w:rsidRPr="00C31FF3">
        <w:rPr>
          <w:b/>
          <w:bCs/>
          <w:sz w:val="24"/>
          <w:szCs w:val="24"/>
          <w:lang w:val="fr-CA"/>
        </w:rPr>
        <w:t>Partie 3 – Exécution des travaux</w:t>
      </w:r>
    </w:p>
    <w:p w:rsidR="00AC762F" w:rsidRPr="009E41E3" w:rsidRDefault="00BE0675" w:rsidP="00855517">
      <w:pPr>
        <w:tabs>
          <w:tab w:val="left" w:pos="432"/>
          <w:tab w:val="left" w:pos="864"/>
          <w:tab w:val="left" w:pos="1296"/>
          <w:tab w:val="left" w:pos="1526"/>
          <w:tab w:val="left" w:pos="1987"/>
        </w:tabs>
        <w:ind w:left="864" w:hanging="864"/>
        <w:jc w:val="both"/>
        <w:rPr>
          <w:sz w:val="24"/>
          <w:szCs w:val="24"/>
          <w:lang w:val="fr-CA"/>
        </w:rPr>
      </w:pPr>
      <w:r w:rsidRPr="009E41E3">
        <w:rPr>
          <w:sz w:val="24"/>
          <w:szCs w:val="24"/>
          <w:lang w:val="fr-CA"/>
        </w:rPr>
        <w:tab/>
        <w:t>A.</w:t>
      </w:r>
      <w:r w:rsidRPr="009E41E3">
        <w:rPr>
          <w:sz w:val="24"/>
          <w:szCs w:val="24"/>
          <w:lang w:val="fr-CA"/>
        </w:rPr>
        <w:tab/>
      </w:r>
      <w:r w:rsidR="009E41E3" w:rsidRPr="00C31FF3">
        <w:rPr>
          <w:sz w:val="24"/>
          <w:szCs w:val="24"/>
          <w:lang w:val="fr-CA"/>
        </w:rPr>
        <w:t>Installation</w:t>
      </w:r>
      <w:r w:rsidRPr="009E41E3">
        <w:rPr>
          <w:sz w:val="24"/>
          <w:szCs w:val="24"/>
          <w:lang w:val="fr-CA"/>
        </w:rPr>
        <w:t xml:space="preserve">  </w:t>
      </w:r>
    </w:p>
    <w:p w:rsidR="00BE0675" w:rsidRPr="009E41E3" w:rsidRDefault="00AC762F" w:rsidP="009E41E3">
      <w:pPr>
        <w:tabs>
          <w:tab w:val="left" w:pos="432"/>
          <w:tab w:val="left" w:pos="1276"/>
          <w:tab w:val="left" w:pos="1526"/>
          <w:tab w:val="left" w:pos="1987"/>
        </w:tabs>
        <w:ind w:left="1276" w:hanging="1276"/>
        <w:jc w:val="both"/>
        <w:rPr>
          <w:sz w:val="24"/>
          <w:szCs w:val="24"/>
          <w:lang w:val="fr-CA"/>
        </w:rPr>
      </w:pPr>
      <w:r w:rsidRPr="009E41E3">
        <w:rPr>
          <w:sz w:val="24"/>
          <w:szCs w:val="24"/>
          <w:lang w:val="fr-CA"/>
        </w:rPr>
        <w:t xml:space="preserve">               </w:t>
      </w:r>
      <w:r w:rsidRPr="00C32E1D">
        <w:rPr>
          <w:sz w:val="24"/>
          <w:szCs w:val="24"/>
          <w:lang w:val="fr-CA"/>
        </w:rPr>
        <w:t xml:space="preserve">1.  </w:t>
      </w:r>
      <w:r w:rsidR="00EA2A49" w:rsidRPr="00C32E1D">
        <w:rPr>
          <w:sz w:val="24"/>
          <w:szCs w:val="24"/>
          <w:lang w:val="fr-CA"/>
        </w:rPr>
        <w:tab/>
      </w:r>
      <w:r w:rsidR="009E41E3" w:rsidRPr="0091380F">
        <w:rPr>
          <w:sz w:val="24"/>
          <w:szCs w:val="24"/>
          <w:lang w:val="fr-CA"/>
        </w:rPr>
        <w:t>L’installati</w:t>
      </w:r>
      <w:r w:rsidR="009E41E3">
        <w:rPr>
          <w:sz w:val="24"/>
          <w:szCs w:val="24"/>
          <w:lang w:val="fr-CA"/>
        </w:rPr>
        <w:t>on complète des portes accordéon</w:t>
      </w:r>
      <w:r w:rsidR="009E41E3" w:rsidRPr="0091380F">
        <w:rPr>
          <w:sz w:val="24"/>
          <w:szCs w:val="24"/>
          <w:lang w:val="fr-CA"/>
        </w:rPr>
        <w:t xml:space="preserve"> devra </w:t>
      </w:r>
      <w:r w:rsidR="009E41E3">
        <w:rPr>
          <w:sz w:val="24"/>
          <w:szCs w:val="24"/>
          <w:lang w:val="fr-CA"/>
        </w:rPr>
        <w:t xml:space="preserve">être effectuée par un installateur autorisé, formé par le manufacturier. </w:t>
      </w:r>
      <w:r w:rsidR="009E41E3" w:rsidRPr="009E41E3">
        <w:rPr>
          <w:sz w:val="24"/>
          <w:szCs w:val="24"/>
          <w:lang w:val="fr-CA"/>
        </w:rPr>
        <w:t>L’installation sera effectuée selon les dessins d’atelier approuvés et les instructions / recommandations  écrites du manufacturier.</w:t>
      </w:r>
    </w:p>
    <w:p w:rsidR="00BE0675" w:rsidRPr="009E41E3" w:rsidRDefault="00BE0675" w:rsidP="00855517">
      <w:pPr>
        <w:tabs>
          <w:tab w:val="left" w:pos="432"/>
          <w:tab w:val="left" w:pos="864"/>
          <w:tab w:val="left" w:pos="1296"/>
          <w:tab w:val="left" w:pos="1526"/>
          <w:tab w:val="left" w:pos="1987"/>
        </w:tabs>
        <w:ind w:left="864" w:hanging="864"/>
        <w:jc w:val="both"/>
        <w:rPr>
          <w:sz w:val="24"/>
          <w:szCs w:val="24"/>
          <w:lang w:val="fr-CA"/>
        </w:rPr>
      </w:pPr>
      <w:r w:rsidRPr="009E41E3">
        <w:rPr>
          <w:sz w:val="24"/>
          <w:szCs w:val="24"/>
          <w:lang w:val="fr-CA"/>
        </w:rPr>
        <w:tab/>
        <w:t>B.</w:t>
      </w:r>
      <w:r w:rsidRPr="009E41E3">
        <w:rPr>
          <w:sz w:val="24"/>
          <w:szCs w:val="24"/>
          <w:lang w:val="fr-CA"/>
        </w:rPr>
        <w:tab/>
      </w:r>
      <w:r w:rsidR="009E41E3" w:rsidRPr="009E41E3">
        <w:rPr>
          <w:sz w:val="24"/>
          <w:szCs w:val="24"/>
          <w:lang w:val="fr-CA"/>
        </w:rPr>
        <w:t>Nettoyage</w:t>
      </w:r>
    </w:p>
    <w:p w:rsidR="00BE0675" w:rsidRPr="009E41E3" w:rsidRDefault="00BE0675" w:rsidP="009E41E3">
      <w:pPr>
        <w:tabs>
          <w:tab w:val="left" w:pos="432"/>
          <w:tab w:val="left" w:pos="864"/>
          <w:tab w:val="left" w:pos="1296"/>
          <w:tab w:val="left" w:pos="1526"/>
          <w:tab w:val="left" w:pos="1987"/>
        </w:tabs>
        <w:ind w:left="1296" w:hanging="1296"/>
        <w:jc w:val="both"/>
        <w:rPr>
          <w:sz w:val="24"/>
          <w:szCs w:val="24"/>
          <w:lang w:val="fr-CA"/>
        </w:rPr>
      </w:pPr>
      <w:r w:rsidRPr="009E41E3">
        <w:rPr>
          <w:sz w:val="24"/>
          <w:szCs w:val="24"/>
          <w:lang w:val="fr-CA"/>
        </w:rPr>
        <w:tab/>
      </w:r>
      <w:r w:rsidRPr="009E41E3">
        <w:rPr>
          <w:sz w:val="24"/>
          <w:szCs w:val="24"/>
          <w:lang w:val="fr-CA"/>
        </w:rPr>
        <w:tab/>
        <w:t>1.</w:t>
      </w:r>
      <w:r w:rsidRPr="009E41E3">
        <w:rPr>
          <w:sz w:val="24"/>
          <w:szCs w:val="24"/>
          <w:lang w:val="fr-CA"/>
        </w:rPr>
        <w:tab/>
      </w:r>
      <w:r w:rsidR="009E41E3" w:rsidRPr="00C31FF3">
        <w:rPr>
          <w:sz w:val="24"/>
          <w:szCs w:val="24"/>
          <w:lang w:val="fr-CA"/>
        </w:rPr>
        <w:t>Les su</w:t>
      </w:r>
      <w:r w:rsidR="009E41E3">
        <w:rPr>
          <w:sz w:val="24"/>
          <w:szCs w:val="24"/>
          <w:lang w:val="fr-CA"/>
        </w:rPr>
        <w:t>rfaces des rails et des portes accordéon</w:t>
      </w:r>
      <w:r w:rsidR="009E41E3" w:rsidRPr="00C31FF3">
        <w:rPr>
          <w:sz w:val="24"/>
          <w:szCs w:val="24"/>
          <w:lang w:val="fr-CA"/>
        </w:rPr>
        <w:t xml:space="preserve"> devront être essuyées de toute tra</w:t>
      </w:r>
      <w:r w:rsidR="009E41E3">
        <w:rPr>
          <w:sz w:val="24"/>
          <w:szCs w:val="24"/>
          <w:lang w:val="fr-CA"/>
        </w:rPr>
        <w:t>ce de doigt, graisse et saleté.</w:t>
      </w:r>
    </w:p>
    <w:p w:rsidR="00BE0675" w:rsidRPr="009E41E3" w:rsidRDefault="00250052" w:rsidP="00855517">
      <w:pPr>
        <w:tabs>
          <w:tab w:val="left" w:pos="432"/>
          <w:tab w:val="left" w:pos="864"/>
          <w:tab w:val="left" w:pos="1296"/>
          <w:tab w:val="left" w:pos="1526"/>
          <w:tab w:val="left" w:pos="1987"/>
        </w:tabs>
        <w:ind w:left="1296" w:hanging="1296"/>
        <w:jc w:val="both"/>
        <w:rPr>
          <w:sz w:val="24"/>
          <w:szCs w:val="24"/>
          <w:lang w:val="fr-CA"/>
        </w:rPr>
      </w:pPr>
      <w:r w:rsidRPr="009E41E3">
        <w:rPr>
          <w:sz w:val="24"/>
          <w:szCs w:val="24"/>
          <w:lang w:val="fr-CA"/>
        </w:rPr>
        <w:tab/>
      </w:r>
      <w:r w:rsidRPr="009E41E3">
        <w:rPr>
          <w:sz w:val="24"/>
          <w:szCs w:val="24"/>
          <w:lang w:val="fr-CA"/>
        </w:rPr>
        <w:tab/>
        <w:t>2.</w:t>
      </w:r>
      <w:r w:rsidRPr="009E41E3">
        <w:rPr>
          <w:sz w:val="24"/>
          <w:szCs w:val="24"/>
          <w:lang w:val="fr-CA"/>
        </w:rPr>
        <w:tab/>
      </w:r>
      <w:r w:rsidR="009E41E3" w:rsidRPr="00FF700F">
        <w:rPr>
          <w:sz w:val="24"/>
          <w:szCs w:val="24"/>
          <w:lang w:val="fr-CA"/>
        </w:rPr>
        <w:t xml:space="preserve">Les emballages et autres </w:t>
      </w:r>
      <w:r w:rsidR="009E41E3">
        <w:rPr>
          <w:sz w:val="24"/>
          <w:szCs w:val="24"/>
          <w:lang w:val="fr-CA"/>
        </w:rPr>
        <w:t>dé</w:t>
      </w:r>
      <w:r w:rsidR="009E41E3" w:rsidRPr="00FF700F">
        <w:rPr>
          <w:sz w:val="24"/>
          <w:szCs w:val="24"/>
          <w:lang w:val="fr-CA"/>
        </w:rPr>
        <w:t xml:space="preserve">bris d’installation devront être retirés </w:t>
      </w:r>
      <w:r w:rsidR="009E41E3">
        <w:rPr>
          <w:sz w:val="24"/>
          <w:szCs w:val="24"/>
          <w:lang w:val="fr-CA"/>
        </w:rPr>
        <w:t>du site d’installation.</w:t>
      </w:r>
    </w:p>
    <w:p w:rsidR="00BE0675" w:rsidRPr="009E41E3" w:rsidRDefault="00BE0675" w:rsidP="00855517">
      <w:pPr>
        <w:tabs>
          <w:tab w:val="left" w:pos="432"/>
          <w:tab w:val="left" w:pos="864"/>
          <w:tab w:val="left" w:pos="1296"/>
          <w:tab w:val="left" w:pos="1526"/>
          <w:tab w:val="left" w:pos="1987"/>
        </w:tabs>
        <w:ind w:left="864" w:hanging="864"/>
        <w:jc w:val="both"/>
        <w:rPr>
          <w:sz w:val="24"/>
          <w:szCs w:val="24"/>
          <w:lang w:val="fr-CA"/>
        </w:rPr>
      </w:pPr>
      <w:r w:rsidRPr="009E41E3">
        <w:rPr>
          <w:sz w:val="24"/>
          <w:szCs w:val="24"/>
          <w:lang w:val="fr-CA"/>
        </w:rPr>
        <w:tab/>
        <w:t>C.</w:t>
      </w:r>
      <w:r w:rsidRPr="009E41E3">
        <w:rPr>
          <w:sz w:val="24"/>
          <w:szCs w:val="24"/>
          <w:lang w:val="fr-CA"/>
        </w:rPr>
        <w:tab/>
      </w:r>
      <w:r w:rsidR="009E41E3" w:rsidRPr="005D001D">
        <w:rPr>
          <w:sz w:val="24"/>
          <w:szCs w:val="24"/>
          <w:lang w:val="fr-CA"/>
        </w:rPr>
        <w:t>Formation</w:t>
      </w:r>
    </w:p>
    <w:p w:rsidR="00BE0675" w:rsidRPr="009E41E3" w:rsidRDefault="00BE0675" w:rsidP="00855517">
      <w:pPr>
        <w:tabs>
          <w:tab w:val="left" w:pos="432"/>
          <w:tab w:val="left" w:pos="864"/>
          <w:tab w:val="left" w:pos="1296"/>
          <w:tab w:val="left" w:pos="1526"/>
          <w:tab w:val="left" w:pos="1987"/>
        </w:tabs>
        <w:ind w:left="1296" w:hanging="1296"/>
        <w:jc w:val="both"/>
        <w:rPr>
          <w:sz w:val="24"/>
          <w:szCs w:val="24"/>
          <w:lang w:val="fr-CA"/>
        </w:rPr>
      </w:pPr>
      <w:r w:rsidRPr="009E41E3">
        <w:rPr>
          <w:sz w:val="24"/>
          <w:szCs w:val="24"/>
          <w:lang w:val="fr-CA"/>
        </w:rPr>
        <w:tab/>
      </w:r>
      <w:r w:rsidRPr="009E41E3">
        <w:rPr>
          <w:sz w:val="24"/>
          <w:szCs w:val="24"/>
          <w:lang w:val="fr-CA"/>
        </w:rPr>
        <w:tab/>
        <w:t>1.</w:t>
      </w:r>
      <w:r w:rsidRPr="009E41E3">
        <w:rPr>
          <w:sz w:val="24"/>
          <w:szCs w:val="24"/>
          <w:lang w:val="fr-CA"/>
        </w:rPr>
        <w:tab/>
      </w:r>
      <w:r w:rsidR="009E41E3" w:rsidRPr="005D001D">
        <w:rPr>
          <w:sz w:val="24"/>
          <w:szCs w:val="24"/>
          <w:lang w:val="fr-CA"/>
        </w:rPr>
        <w:t xml:space="preserve">L’installateur devra démontrer </w:t>
      </w:r>
      <w:r w:rsidR="009E41E3">
        <w:rPr>
          <w:sz w:val="24"/>
          <w:szCs w:val="24"/>
          <w:lang w:val="fr-CA"/>
        </w:rPr>
        <w:t xml:space="preserve">au représentant du propriétaire </w:t>
      </w:r>
      <w:r w:rsidR="009E41E3" w:rsidRPr="005D001D">
        <w:rPr>
          <w:sz w:val="24"/>
          <w:szCs w:val="24"/>
          <w:lang w:val="fr-CA"/>
        </w:rPr>
        <w:t xml:space="preserve">l’opération </w:t>
      </w:r>
      <w:r w:rsidR="009E41E3">
        <w:rPr>
          <w:sz w:val="24"/>
          <w:szCs w:val="24"/>
          <w:lang w:val="fr-CA"/>
        </w:rPr>
        <w:t>et la maintenance des portes accordéon.</w:t>
      </w:r>
    </w:p>
    <w:p w:rsidR="00BE0675" w:rsidRPr="008707BA" w:rsidRDefault="004B7C4F" w:rsidP="00855517">
      <w:pPr>
        <w:tabs>
          <w:tab w:val="left" w:pos="432"/>
          <w:tab w:val="left" w:pos="864"/>
          <w:tab w:val="left" w:pos="1296"/>
          <w:tab w:val="left" w:pos="1526"/>
          <w:tab w:val="left" w:pos="1987"/>
        </w:tabs>
        <w:ind w:left="1296" w:hanging="1296"/>
        <w:jc w:val="both"/>
        <w:rPr>
          <w:sz w:val="24"/>
          <w:szCs w:val="24"/>
          <w:lang w:val="fr-CA"/>
        </w:rPr>
      </w:pPr>
      <w:r w:rsidRPr="009E41E3">
        <w:rPr>
          <w:sz w:val="24"/>
          <w:szCs w:val="24"/>
          <w:lang w:val="fr-CA"/>
        </w:rPr>
        <w:tab/>
      </w:r>
      <w:r w:rsidR="006E2E85" w:rsidRPr="009E41E3">
        <w:rPr>
          <w:sz w:val="24"/>
          <w:szCs w:val="24"/>
          <w:lang w:val="fr-CA"/>
        </w:rPr>
        <w:tab/>
        <w:t>2.</w:t>
      </w:r>
      <w:r w:rsidR="006E2E85" w:rsidRPr="009E41E3">
        <w:rPr>
          <w:sz w:val="24"/>
          <w:szCs w:val="24"/>
          <w:lang w:val="fr-CA"/>
        </w:rPr>
        <w:tab/>
      </w:r>
      <w:r w:rsidR="009E41E3" w:rsidRPr="009E41E3">
        <w:rPr>
          <w:sz w:val="24"/>
          <w:szCs w:val="24"/>
          <w:lang w:val="fr-CA"/>
        </w:rPr>
        <w:t xml:space="preserve">Les manuels d’entretien et d’opération devront être remis au </w:t>
      </w:r>
      <w:r w:rsidR="009E41E3">
        <w:rPr>
          <w:sz w:val="24"/>
          <w:szCs w:val="24"/>
          <w:lang w:val="fr-CA"/>
        </w:rPr>
        <w:t>représentant du propriétaire</w:t>
      </w:r>
      <w:r w:rsidR="008707BA">
        <w:rPr>
          <w:sz w:val="24"/>
          <w:szCs w:val="24"/>
          <w:lang w:val="fr-CA"/>
        </w:rPr>
        <w:t>.</w:t>
      </w:r>
    </w:p>
    <w:sectPr w:rsidR="00BE0675" w:rsidRPr="008707BA" w:rsidSect="00214644">
      <w:headerReference w:type="default" r:id="rId7"/>
      <w:footerReference w:type="default" r:id="rId8"/>
      <w:pgSz w:w="12240" w:h="15840" w:code="1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8EA" w:rsidRDefault="000378EA">
      <w:r>
        <w:separator/>
      </w:r>
    </w:p>
  </w:endnote>
  <w:endnote w:type="continuationSeparator" w:id="0">
    <w:p w:rsidR="000378EA" w:rsidRDefault="00037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6C3" w:rsidRDefault="000606C3" w:rsidP="008B466D">
    <w:pPr>
      <w:pStyle w:val="Pieddepage"/>
      <w:framePr w:wrap="auto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C32E1D">
      <w:rPr>
        <w:rStyle w:val="Numrodepage"/>
        <w:noProof/>
      </w:rPr>
      <w:t>1</w:t>
    </w:r>
    <w:r>
      <w:rPr>
        <w:rStyle w:val="Numrodepage"/>
      </w:rPr>
      <w:fldChar w:fldCharType="end"/>
    </w:r>
  </w:p>
  <w:p w:rsidR="000606C3" w:rsidRDefault="000606C3" w:rsidP="009E142A">
    <w:pPr>
      <w:pStyle w:val="Pieddepage"/>
      <w:ind w:right="360"/>
    </w:pPr>
  </w:p>
  <w:p w:rsidR="000606C3" w:rsidRDefault="000606C3">
    <w:pPr>
      <w:pStyle w:val="Pieddepage"/>
    </w:pPr>
    <w:r>
      <w:t>09/07/31</w:t>
    </w:r>
  </w:p>
  <w:p w:rsidR="000606C3" w:rsidRDefault="000606C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8EA" w:rsidRDefault="000378EA">
      <w:r>
        <w:separator/>
      </w:r>
    </w:p>
  </w:footnote>
  <w:footnote w:type="continuationSeparator" w:id="0">
    <w:p w:rsidR="000378EA" w:rsidRDefault="000378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6C3" w:rsidRPr="00197C43" w:rsidRDefault="00C64959" w:rsidP="00197C43">
    <w:pPr>
      <w:pStyle w:val="En-tte"/>
    </w:pPr>
    <w:r w:rsidRPr="005B368D">
      <w:rPr>
        <w:noProof/>
        <w:lang w:val="fr-CA" w:eastAsia="fr-CA"/>
      </w:rPr>
      <w:drawing>
        <wp:inline distT="0" distB="0" distL="0" distR="0">
          <wp:extent cx="2057400" cy="609600"/>
          <wp:effectExtent l="0" t="0" r="0" b="0"/>
          <wp:docPr id="3" name="Image 1" descr="moderco2014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moderco2014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D5DA4"/>
    <w:multiLevelType w:val="hybridMultilevel"/>
    <w:tmpl w:val="857EAE6E"/>
    <w:lvl w:ilvl="0" w:tplc="5A1C5E3E">
      <w:start w:val="1"/>
      <w:numFmt w:val="bullet"/>
      <w:pStyle w:val="DSLis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EF2B05"/>
    <w:multiLevelType w:val="hybridMultilevel"/>
    <w:tmpl w:val="13E24846"/>
    <w:lvl w:ilvl="0" w:tplc="399A463A">
      <w:start w:val="1"/>
      <w:numFmt w:val="bullet"/>
      <w:pStyle w:val="dscllis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675"/>
    <w:rsid w:val="000378EA"/>
    <w:rsid w:val="00041B87"/>
    <w:rsid w:val="000606C3"/>
    <w:rsid w:val="00087A32"/>
    <w:rsid w:val="000B2CCD"/>
    <w:rsid w:val="000F1B1F"/>
    <w:rsid w:val="000F4FF7"/>
    <w:rsid w:val="0011045A"/>
    <w:rsid w:val="00121C23"/>
    <w:rsid w:val="00176248"/>
    <w:rsid w:val="00197C43"/>
    <w:rsid w:val="00214644"/>
    <w:rsid w:val="00216530"/>
    <w:rsid w:val="002266B8"/>
    <w:rsid w:val="002323FC"/>
    <w:rsid w:val="00234497"/>
    <w:rsid w:val="00250052"/>
    <w:rsid w:val="00266BD6"/>
    <w:rsid w:val="00270E88"/>
    <w:rsid w:val="002A0395"/>
    <w:rsid w:val="002D1581"/>
    <w:rsid w:val="00313709"/>
    <w:rsid w:val="003174E7"/>
    <w:rsid w:val="003570D4"/>
    <w:rsid w:val="00357826"/>
    <w:rsid w:val="003717D6"/>
    <w:rsid w:val="00374BA4"/>
    <w:rsid w:val="00383E03"/>
    <w:rsid w:val="00384677"/>
    <w:rsid w:val="0039171B"/>
    <w:rsid w:val="00396AA8"/>
    <w:rsid w:val="003C43E7"/>
    <w:rsid w:val="003D1651"/>
    <w:rsid w:val="00411D59"/>
    <w:rsid w:val="004A67AD"/>
    <w:rsid w:val="004B7C4F"/>
    <w:rsid w:val="004C61A1"/>
    <w:rsid w:val="004D5F9D"/>
    <w:rsid w:val="004F42E4"/>
    <w:rsid w:val="00536896"/>
    <w:rsid w:val="005568C6"/>
    <w:rsid w:val="005847B6"/>
    <w:rsid w:val="00591875"/>
    <w:rsid w:val="00593287"/>
    <w:rsid w:val="0060127E"/>
    <w:rsid w:val="00614B82"/>
    <w:rsid w:val="00624CC5"/>
    <w:rsid w:val="00631E00"/>
    <w:rsid w:val="006A4522"/>
    <w:rsid w:val="006D4A1C"/>
    <w:rsid w:val="006E2E85"/>
    <w:rsid w:val="007212FE"/>
    <w:rsid w:val="00731DCF"/>
    <w:rsid w:val="007A3A89"/>
    <w:rsid w:val="007C61A0"/>
    <w:rsid w:val="00820273"/>
    <w:rsid w:val="00855517"/>
    <w:rsid w:val="008707BA"/>
    <w:rsid w:val="008B466D"/>
    <w:rsid w:val="008E26BA"/>
    <w:rsid w:val="008F0029"/>
    <w:rsid w:val="0091060D"/>
    <w:rsid w:val="0092224C"/>
    <w:rsid w:val="00923395"/>
    <w:rsid w:val="00933BB7"/>
    <w:rsid w:val="00944358"/>
    <w:rsid w:val="009449CD"/>
    <w:rsid w:val="0098667A"/>
    <w:rsid w:val="009C4CFF"/>
    <w:rsid w:val="009C4DAD"/>
    <w:rsid w:val="009E142A"/>
    <w:rsid w:val="009E41E3"/>
    <w:rsid w:val="00A1405D"/>
    <w:rsid w:val="00A24F1B"/>
    <w:rsid w:val="00A318AB"/>
    <w:rsid w:val="00A31E92"/>
    <w:rsid w:val="00A45C1C"/>
    <w:rsid w:val="00A63B9D"/>
    <w:rsid w:val="00A71448"/>
    <w:rsid w:val="00A77C42"/>
    <w:rsid w:val="00AC2391"/>
    <w:rsid w:val="00AC674D"/>
    <w:rsid w:val="00AC762F"/>
    <w:rsid w:val="00AE72D3"/>
    <w:rsid w:val="00B15DF9"/>
    <w:rsid w:val="00B4543B"/>
    <w:rsid w:val="00B52E57"/>
    <w:rsid w:val="00B85382"/>
    <w:rsid w:val="00B861F6"/>
    <w:rsid w:val="00BB3193"/>
    <w:rsid w:val="00BB7620"/>
    <w:rsid w:val="00BE0675"/>
    <w:rsid w:val="00BF54AF"/>
    <w:rsid w:val="00C00DE4"/>
    <w:rsid w:val="00C018A4"/>
    <w:rsid w:val="00C16F75"/>
    <w:rsid w:val="00C32E1D"/>
    <w:rsid w:val="00C35F78"/>
    <w:rsid w:val="00C37F45"/>
    <w:rsid w:val="00C64959"/>
    <w:rsid w:val="00CB7811"/>
    <w:rsid w:val="00CD2406"/>
    <w:rsid w:val="00CD2DE2"/>
    <w:rsid w:val="00CD3B72"/>
    <w:rsid w:val="00CE2B64"/>
    <w:rsid w:val="00CF2C99"/>
    <w:rsid w:val="00D04CF0"/>
    <w:rsid w:val="00D26654"/>
    <w:rsid w:val="00D32879"/>
    <w:rsid w:val="00D524F6"/>
    <w:rsid w:val="00DF1A64"/>
    <w:rsid w:val="00E448BE"/>
    <w:rsid w:val="00E50F6C"/>
    <w:rsid w:val="00E738D0"/>
    <w:rsid w:val="00E96A0C"/>
    <w:rsid w:val="00EA2A49"/>
    <w:rsid w:val="00EB5149"/>
    <w:rsid w:val="00EC6B0E"/>
    <w:rsid w:val="00ED546B"/>
    <w:rsid w:val="00F0033E"/>
    <w:rsid w:val="00F006FC"/>
    <w:rsid w:val="00F008A1"/>
    <w:rsid w:val="00F61544"/>
    <w:rsid w:val="00F813BE"/>
    <w:rsid w:val="00F8445E"/>
    <w:rsid w:val="00F94618"/>
    <w:rsid w:val="00FF127A"/>
    <w:rsid w:val="00FF3481"/>
    <w:rsid w:val="00FF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3D4A88-0EB5-41CD-8C0E-77A40E97B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pectext">
    <w:name w:val="spectext"/>
    <w:basedOn w:val="Normal"/>
    <w:pPr>
      <w:tabs>
        <w:tab w:val="left" w:pos="432"/>
        <w:tab w:val="left" w:pos="864"/>
        <w:tab w:val="left" w:pos="1296"/>
        <w:tab w:val="left" w:pos="1584"/>
        <w:tab w:val="left" w:pos="2016"/>
      </w:tabs>
    </w:pPr>
  </w:style>
  <w:style w:type="paragraph" w:customStyle="1" w:styleId="dscbody">
    <w:name w:val="dscbody"/>
    <w:basedOn w:val="Normal"/>
    <w:rPr>
      <w:sz w:val="24"/>
      <w:szCs w:val="24"/>
    </w:rPr>
  </w:style>
  <w:style w:type="paragraph" w:customStyle="1" w:styleId="BoldHdr">
    <w:name w:val="BoldHdr"/>
    <w:basedOn w:val="Normal"/>
    <w:rPr>
      <w:b/>
      <w:bCs/>
      <w:sz w:val="24"/>
      <w:szCs w:val="24"/>
      <w:u w:val="single"/>
    </w:rPr>
  </w:style>
  <w:style w:type="paragraph" w:customStyle="1" w:styleId="dscllist">
    <w:name w:val="dscllist"/>
    <w:basedOn w:val="dscbody"/>
    <w:pPr>
      <w:numPr>
        <w:numId w:val="1"/>
      </w:numPr>
    </w:pPr>
  </w:style>
  <w:style w:type="paragraph" w:styleId="Corpsdetexte">
    <w:name w:val="Body Text"/>
    <w:aliases w:val="Dscott"/>
    <w:basedOn w:val="Normal"/>
    <w:pPr>
      <w:spacing w:after="120"/>
    </w:pPr>
  </w:style>
  <w:style w:type="paragraph" w:customStyle="1" w:styleId="Dscottbody">
    <w:name w:val="Dscottbody"/>
    <w:basedOn w:val="Normal"/>
    <w:rPr>
      <w:sz w:val="24"/>
      <w:szCs w:val="24"/>
    </w:rPr>
  </w:style>
  <w:style w:type="paragraph" w:customStyle="1" w:styleId="DSList">
    <w:name w:val="DSList"/>
    <w:basedOn w:val="Normal"/>
    <w:pPr>
      <w:numPr>
        <w:numId w:val="2"/>
      </w:numPr>
    </w:pPr>
    <w:rPr>
      <w:sz w:val="24"/>
      <w:szCs w:val="24"/>
    </w:rPr>
  </w:style>
  <w:style w:type="paragraph" w:customStyle="1" w:styleId="DScboldhdr">
    <w:name w:val="DScboldhdr"/>
    <w:basedOn w:val="Normal"/>
    <w:rPr>
      <w:b/>
      <w:bCs/>
      <w:caps/>
      <w:sz w:val="24"/>
      <w:szCs w:val="24"/>
      <w:u w:val="single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9E142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1033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Part 1 - General</vt:lpstr>
    </vt:vector>
  </TitlesOfParts>
  <Company>HUFCOR, Inc</Company>
  <LinksUpToDate>false</LinksUpToDate>
  <CharactersWithSpaces>6707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1 - General</dc:title>
  <dc:subject/>
  <dc:creator>Bonnie Swenson</dc:creator>
  <cp:keywords/>
  <dc:description/>
  <cp:lastModifiedBy>Richard Plante</cp:lastModifiedBy>
  <cp:revision>3</cp:revision>
  <cp:lastPrinted>2005-09-15T18:28:00Z</cp:lastPrinted>
  <dcterms:created xsi:type="dcterms:W3CDTF">2015-06-05T13:55:00Z</dcterms:created>
  <dcterms:modified xsi:type="dcterms:W3CDTF">2017-09-29T14:48:00Z</dcterms:modified>
</cp:coreProperties>
</file>