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891F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30843B8F" w14:textId="77777777" w:rsidR="00BF0AEC" w:rsidRDefault="00BF0AEC">
      <w:pPr>
        <w:jc w:val="both"/>
        <w:rPr>
          <w:b/>
          <w:lang w:val="en-US"/>
        </w:rPr>
      </w:pPr>
    </w:p>
    <w:p w14:paraId="5BEDB9DC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4A000FC1" w14:textId="77777777" w:rsidR="00BF0AEC" w:rsidRDefault="00BF0AEC">
      <w:pPr>
        <w:jc w:val="both"/>
        <w:rPr>
          <w:b/>
          <w:lang w:val="en-US"/>
        </w:rPr>
      </w:pPr>
    </w:p>
    <w:p w14:paraId="7F6928FD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005675DD" w14:textId="77777777" w:rsidR="00BF0AEC" w:rsidRDefault="00BF0AEC">
      <w:pPr>
        <w:jc w:val="both"/>
        <w:rPr>
          <w:lang w:val="en-US"/>
        </w:rPr>
      </w:pPr>
    </w:p>
    <w:p w14:paraId="0FF44DD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2A5A1D0D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E194090" w14:textId="77777777" w:rsidR="00BF0AEC" w:rsidRDefault="00BF0AEC">
      <w:pPr>
        <w:jc w:val="both"/>
        <w:rPr>
          <w:lang w:val="en-US"/>
        </w:rPr>
      </w:pPr>
    </w:p>
    <w:p w14:paraId="09CEB3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59BF570B" w14:textId="77777777" w:rsidR="00BF0AEC" w:rsidRDefault="00BF0AEC">
      <w:pPr>
        <w:jc w:val="both"/>
        <w:rPr>
          <w:lang w:val="en-US"/>
        </w:rPr>
      </w:pPr>
    </w:p>
    <w:p w14:paraId="1C7B351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DAF6827" w14:textId="77777777" w:rsidR="00BF0AEC" w:rsidRDefault="00BF0AEC">
      <w:pPr>
        <w:jc w:val="both"/>
        <w:rPr>
          <w:lang w:val="en-US"/>
        </w:rPr>
      </w:pPr>
    </w:p>
    <w:p w14:paraId="0D3B62A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A4398C0" w14:textId="77777777" w:rsidR="00BF0AEC" w:rsidRDefault="00BF0AEC">
      <w:pPr>
        <w:jc w:val="both"/>
        <w:rPr>
          <w:lang w:val="en-US"/>
        </w:rPr>
      </w:pPr>
    </w:p>
    <w:p w14:paraId="4E47C48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24C6E61" w14:textId="77777777" w:rsidR="00BF0AEC" w:rsidRDefault="00BF0AEC">
      <w:pPr>
        <w:jc w:val="both"/>
        <w:rPr>
          <w:lang w:val="en-US"/>
        </w:rPr>
      </w:pPr>
    </w:p>
    <w:p w14:paraId="39333D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7DBFD60B" w14:textId="77777777" w:rsidR="00BF0AEC" w:rsidRDefault="00BF0AEC">
      <w:pPr>
        <w:jc w:val="both"/>
        <w:rPr>
          <w:lang w:val="en-US"/>
        </w:rPr>
      </w:pPr>
    </w:p>
    <w:p w14:paraId="438362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25D0DA4" w14:textId="77777777" w:rsidR="00BF0AEC" w:rsidRDefault="00BF0AEC">
      <w:pPr>
        <w:jc w:val="both"/>
        <w:rPr>
          <w:lang w:val="en-US"/>
        </w:rPr>
      </w:pPr>
    </w:p>
    <w:p w14:paraId="66E0FEA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60954D37" w14:textId="77777777" w:rsidR="00BF0AEC" w:rsidRDefault="00BF0AEC">
      <w:pPr>
        <w:jc w:val="both"/>
        <w:rPr>
          <w:lang w:val="en-US"/>
        </w:rPr>
      </w:pPr>
    </w:p>
    <w:p w14:paraId="5AC011F1" w14:textId="35018F13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D40BE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7D3806" w14:textId="77777777" w:rsidR="00BF0AEC" w:rsidRDefault="00BF0AEC">
      <w:pPr>
        <w:jc w:val="both"/>
        <w:rPr>
          <w:lang w:val="en-US"/>
        </w:rPr>
      </w:pPr>
    </w:p>
    <w:p w14:paraId="7FDB001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0FA052BF" w14:textId="77777777" w:rsidR="00BF0AEC" w:rsidRDefault="00BF0AEC">
      <w:pPr>
        <w:jc w:val="both"/>
        <w:rPr>
          <w:lang w:val="en-US"/>
        </w:rPr>
      </w:pPr>
    </w:p>
    <w:p w14:paraId="149326C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6C428AE2" w14:textId="77777777" w:rsidR="00BF0AEC" w:rsidRDefault="00BF0AEC">
      <w:pPr>
        <w:jc w:val="both"/>
        <w:rPr>
          <w:lang w:val="en-US"/>
        </w:rPr>
      </w:pPr>
    </w:p>
    <w:p w14:paraId="4FD6F8F6" w14:textId="3881F212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D40BE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0519CEC3" w14:textId="77777777" w:rsidR="00BF0AEC" w:rsidRDefault="00BF0AEC">
      <w:pPr>
        <w:jc w:val="both"/>
        <w:rPr>
          <w:lang w:val="en-US"/>
        </w:rPr>
      </w:pPr>
    </w:p>
    <w:p w14:paraId="4A1DB6B4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70F6E324" w14:textId="77777777" w:rsidR="00BF0AEC" w:rsidRDefault="00BF0AEC">
      <w:pPr>
        <w:jc w:val="both"/>
        <w:rPr>
          <w:lang w:val="en-US"/>
        </w:rPr>
      </w:pPr>
    </w:p>
    <w:p w14:paraId="4A74CE6B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E1FBFE6" w14:textId="77777777" w:rsidR="00BF0AEC" w:rsidRDefault="00BF0AEC">
      <w:pPr>
        <w:jc w:val="both"/>
        <w:rPr>
          <w:lang w:val="en-US"/>
        </w:rPr>
      </w:pPr>
    </w:p>
    <w:p w14:paraId="2311E36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004CA76E" w14:textId="77777777" w:rsidR="00BF0AEC" w:rsidRDefault="00BF0AEC">
      <w:pPr>
        <w:jc w:val="both"/>
        <w:rPr>
          <w:lang w:val="en-US"/>
        </w:rPr>
      </w:pPr>
    </w:p>
    <w:p w14:paraId="17BFDA5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628EC7E" w14:textId="77777777" w:rsidR="00BF0AEC" w:rsidRDefault="00BF0AEC">
      <w:pPr>
        <w:jc w:val="both"/>
        <w:rPr>
          <w:lang w:val="en-US"/>
        </w:rPr>
      </w:pPr>
    </w:p>
    <w:p w14:paraId="5B056349" w14:textId="77777777" w:rsidR="00860262" w:rsidRDefault="00860262">
      <w:pPr>
        <w:jc w:val="both"/>
        <w:rPr>
          <w:lang w:val="en-US"/>
        </w:rPr>
      </w:pPr>
    </w:p>
    <w:p w14:paraId="78BEDECD" w14:textId="77777777" w:rsidR="00860262" w:rsidRDefault="00860262">
      <w:pPr>
        <w:jc w:val="both"/>
        <w:rPr>
          <w:lang w:val="en-US"/>
        </w:rPr>
      </w:pPr>
    </w:p>
    <w:p w14:paraId="4D766545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217D937" w14:textId="77777777" w:rsidR="00BF0AEC" w:rsidRDefault="00BF0AEC">
      <w:pPr>
        <w:jc w:val="both"/>
        <w:rPr>
          <w:b/>
          <w:lang w:val="en-US"/>
        </w:rPr>
      </w:pPr>
    </w:p>
    <w:p w14:paraId="77F4E1F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88D38B8" w14:textId="77777777" w:rsidR="00BF0AEC" w:rsidRDefault="00BF0AEC">
      <w:pPr>
        <w:jc w:val="both"/>
        <w:rPr>
          <w:lang w:val="en-US"/>
        </w:rPr>
      </w:pPr>
    </w:p>
    <w:p w14:paraId="2CC58DB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31D95E2C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7AFE9187" w14:textId="77777777" w:rsidR="00BF0AEC" w:rsidRDefault="00BF0AEC">
      <w:pPr>
        <w:jc w:val="both"/>
        <w:rPr>
          <w:b/>
          <w:lang w:val="en-US"/>
        </w:rPr>
      </w:pPr>
    </w:p>
    <w:p w14:paraId="1321D6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1422C9E1" w14:textId="77777777" w:rsidR="00BF0AEC" w:rsidRDefault="00BF0AEC">
      <w:pPr>
        <w:jc w:val="both"/>
        <w:rPr>
          <w:lang w:val="en-US"/>
        </w:rPr>
      </w:pPr>
    </w:p>
    <w:p w14:paraId="15A7796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Crystal 240 manually operated, top supported individual single-point glass panels.</w:t>
      </w:r>
    </w:p>
    <w:p w14:paraId="54EA4FBF" w14:textId="77777777" w:rsidR="00BF0AEC" w:rsidRDefault="00BF0AEC">
      <w:pPr>
        <w:jc w:val="both"/>
        <w:rPr>
          <w:lang w:val="en-US"/>
        </w:rPr>
      </w:pPr>
    </w:p>
    <w:p w14:paraId="3C02239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391CED9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25D486FD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54B616A" w14:textId="77777777" w:rsidR="00BF0AEC" w:rsidRDefault="00BF0AEC">
      <w:pPr>
        <w:jc w:val="both"/>
        <w:rPr>
          <w:lang w:val="en-US"/>
        </w:rPr>
      </w:pPr>
    </w:p>
    <w:p w14:paraId="17E500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4755707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33C8282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0B90602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75284A26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25B18253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5E180F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571E7E1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47D929AD" w14:textId="77777777" w:rsidR="00BF0AEC" w:rsidRDefault="00255EDE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120B773" w14:textId="77777777" w:rsidR="00BF0AEC" w:rsidRDefault="00255ED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0F2A9C4F" w14:textId="77777777" w:rsidR="00BF0AEC" w:rsidRPr="005A2957" w:rsidRDefault="00255ED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0BB3AF8" w14:textId="77777777" w:rsidR="00BF0AEC" w:rsidRDefault="00BF0AEC">
      <w:pPr>
        <w:jc w:val="both"/>
        <w:rPr>
          <w:b/>
          <w:lang w:val="en-US"/>
        </w:rPr>
      </w:pPr>
    </w:p>
    <w:p w14:paraId="59D225BE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DFEC85B" w14:textId="77777777" w:rsidR="00BF0AEC" w:rsidRDefault="00BF0AEC">
      <w:pPr>
        <w:jc w:val="both"/>
        <w:rPr>
          <w:lang w:val="en-US"/>
        </w:rPr>
      </w:pPr>
    </w:p>
    <w:p w14:paraId="62593F3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14DA4FFC" w14:textId="77777777" w:rsidR="00BF0AEC" w:rsidRDefault="00BF0AEC">
      <w:pPr>
        <w:jc w:val="both"/>
        <w:rPr>
          <w:lang w:val="en-US"/>
        </w:rPr>
      </w:pPr>
    </w:p>
    <w:p w14:paraId="163B42D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7A7F6F0B" w14:textId="77777777" w:rsidR="00BF0AEC" w:rsidRDefault="00255EDE">
      <w:pPr>
        <w:jc w:val="both"/>
        <w:rPr>
          <w:lang w:val="en-US"/>
        </w:rPr>
      </w:pPr>
      <w:r w:rsidRPr="00860262">
        <w:rPr>
          <w:lang w:val="en-US"/>
        </w:rPr>
        <w:tab/>
      </w:r>
      <w:r>
        <w:rPr>
          <w:lang w:val="en-US"/>
        </w:rPr>
        <w:t>1. 44 STC.</w:t>
      </w:r>
    </w:p>
    <w:p w14:paraId="05D3E366" w14:textId="77777777" w:rsidR="00BF0AEC" w:rsidRDefault="00BF0AEC">
      <w:pPr>
        <w:jc w:val="both"/>
        <w:rPr>
          <w:lang w:val="en-US"/>
        </w:rPr>
      </w:pPr>
    </w:p>
    <w:p w14:paraId="2CC770D6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7A407EBB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1. 1/4" [6mm] tempered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</w:t>
      </w:r>
    </w:p>
    <w:p w14:paraId="174AC698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1/4" [6mm] laminated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 (Optional)</w:t>
      </w:r>
    </w:p>
    <w:p w14:paraId="2AB17609" w14:textId="77777777" w:rsidR="00BF0AEC" w:rsidRDefault="00BF0AEC">
      <w:pPr>
        <w:ind w:left="708"/>
        <w:jc w:val="both"/>
        <w:rPr>
          <w:lang w:val="en-US"/>
        </w:rPr>
      </w:pPr>
    </w:p>
    <w:p w14:paraId="7509EF5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192ECB2C" w14:textId="77777777" w:rsidR="00860262" w:rsidRDefault="00860262" w:rsidP="00860262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33351B3F" w14:textId="77777777" w:rsidR="00BF0AEC" w:rsidRDefault="00BF0AEC">
      <w:pPr>
        <w:jc w:val="both"/>
        <w:rPr>
          <w:lang w:val="en-US"/>
        </w:rPr>
      </w:pPr>
    </w:p>
    <w:p w14:paraId="17630593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4CD9890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506ACD53" w14:textId="77777777" w:rsidR="00BF0AEC" w:rsidRDefault="00BF0AEC">
      <w:pPr>
        <w:jc w:val="both"/>
        <w:rPr>
          <w:lang w:val="en-US"/>
        </w:rPr>
      </w:pPr>
    </w:p>
    <w:p w14:paraId="2C53C5B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24D3D74B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6DF7105D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3A3BC1DD" w14:textId="77777777" w:rsidR="00BF0AEC" w:rsidRDefault="00BF0AEC">
      <w:pPr>
        <w:jc w:val="both"/>
        <w:rPr>
          <w:lang w:val="en-US"/>
        </w:rPr>
      </w:pPr>
    </w:p>
    <w:p w14:paraId="2188FB5A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1F1F6AC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350789D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112FDF7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691DE363" w14:textId="77777777" w:rsidR="00BF0AEC" w:rsidRDefault="00BF0AEC">
      <w:pPr>
        <w:jc w:val="both"/>
        <w:rPr>
          <w:lang w:val="en-US"/>
        </w:rPr>
      </w:pPr>
    </w:p>
    <w:p w14:paraId="3AA92B3A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06EC16E2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2A36822B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082C6997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ADB81A6" w14:textId="77777777" w:rsidR="00BF0AEC" w:rsidRDefault="00BF0AEC">
      <w:pPr>
        <w:jc w:val="both"/>
        <w:rPr>
          <w:b/>
          <w:lang w:val="en-US"/>
        </w:rPr>
      </w:pPr>
    </w:p>
    <w:p w14:paraId="42099532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4AD7B7B" w14:textId="77777777" w:rsidR="00BF0AEC" w:rsidRDefault="00BF0AEC">
      <w:pPr>
        <w:jc w:val="both"/>
        <w:rPr>
          <w:lang w:val="en-US"/>
        </w:rPr>
      </w:pPr>
    </w:p>
    <w:p w14:paraId="0E66C8C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1830F20E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seals in each panel edge. </w:t>
      </w:r>
    </w:p>
    <w:p w14:paraId="28C2B750" w14:textId="77777777" w:rsidR="00BF0AEC" w:rsidRDefault="00BF0AEC">
      <w:pPr>
        <w:ind w:left="708"/>
        <w:jc w:val="both"/>
        <w:rPr>
          <w:b/>
          <w:lang w:val="en-US"/>
        </w:rPr>
      </w:pPr>
    </w:p>
    <w:p w14:paraId="50FF42B1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6BAE56D7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1. Type MM: Manually operated top and bottom seals. Top and bottom seals extend and retract simultaneously with half a turn of a removable lever handle.</w:t>
      </w:r>
    </w:p>
    <w:p w14:paraId="1A466E71" w14:textId="77777777" w:rsidR="00BF0AEC" w:rsidRPr="00860262" w:rsidRDefault="00255ED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r w:rsidR="005A2957">
        <w:rPr>
          <w:lang w:val="en-US"/>
        </w:rPr>
        <w:t xml:space="preserve">  (Operating range reduced to 1/2" [12mm] if the partition has a pass through door.)</w:t>
      </w:r>
    </w:p>
    <w:p w14:paraId="1B07B41A" w14:textId="77777777" w:rsidR="00BF0AEC" w:rsidRDefault="00BF0AEC">
      <w:pPr>
        <w:ind w:left="2832" w:hanging="1422"/>
        <w:jc w:val="both"/>
        <w:rPr>
          <w:lang w:val="en-US"/>
        </w:rPr>
      </w:pPr>
    </w:p>
    <w:p w14:paraId="11951520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1F5831A3" w14:textId="77777777" w:rsidR="00BF0AEC" w:rsidRDefault="00BF0AEC">
      <w:pPr>
        <w:jc w:val="both"/>
        <w:rPr>
          <w:lang w:val="en-US"/>
        </w:rPr>
      </w:pPr>
    </w:p>
    <w:p w14:paraId="1574F8DC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37BBDB4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D297B8D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3B75D645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all wheels on track rolling surfaces at all times. </w:t>
      </w:r>
    </w:p>
    <w:p w14:paraId="32A9ED42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BFFCECD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5FAD4F6F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6CD41A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Trolleys shall be automatically guided through a pre-programmed stacking track switch. </w:t>
      </w:r>
    </w:p>
    <w:p w14:paraId="5B5D2FFC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2106C1D9" w14:textId="77777777" w:rsidR="00BF0AEC" w:rsidRDefault="00BF0AEC">
      <w:pPr>
        <w:jc w:val="both"/>
        <w:rPr>
          <w:lang w:val="en-US"/>
        </w:rPr>
      </w:pPr>
    </w:p>
    <w:p w14:paraId="1B47598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1B41822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B2A04C7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5606297F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72D9D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18_1521702685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21C95E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7DAF959B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40B619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53AB57C9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14:paraId="6F539EDF" w14:textId="77777777" w:rsidR="00BF0AEC" w:rsidRDefault="00BF0AEC">
      <w:pPr>
        <w:jc w:val="both"/>
        <w:rPr>
          <w:b/>
          <w:lang w:val="en-US"/>
        </w:rPr>
      </w:pPr>
    </w:p>
    <w:p w14:paraId="7602BD9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622FDE9C" w14:textId="77777777" w:rsidR="00BF0AEC" w:rsidRDefault="00BF0AEC">
      <w:pPr>
        <w:jc w:val="both"/>
        <w:rPr>
          <w:lang w:val="en-US"/>
        </w:rPr>
      </w:pPr>
    </w:p>
    <w:p w14:paraId="617BECA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6A327E4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E248D0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B42B70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973986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2AB592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6FE10" w14:textId="77777777"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6617255" w14:textId="77777777" w:rsidR="009D60EF" w:rsidRDefault="009D60EF" w:rsidP="009D60EF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736C06B6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24A5A2C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27670117" w14:textId="77777777" w:rsidR="006B01E1" w:rsidRDefault="006B01E1" w:rsidP="006B01E1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3A5EF594" w14:textId="77777777" w:rsidR="006B4C7C" w:rsidRDefault="006B4C7C" w:rsidP="006B4C7C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68000681" w14:textId="77777777" w:rsidR="006B4C7C" w:rsidRDefault="006B4C7C" w:rsidP="006B4C7C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406779A" w14:textId="77777777" w:rsidR="006B4C7C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72728A2" w14:textId="77777777" w:rsidR="006B4C7C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644EB8F3" w14:textId="77777777" w:rsidR="006B4C7C" w:rsidRPr="00CB4A95" w:rsidRDefault="006B4C7C" w:rsidP="006B4C7C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1B4FC4AF" w14:textId="70931528" w:rsidR="00BF0AEC" w:rsidRDefault="003F5635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255EDE">
        <w:rPr>
          <w:rFonts w:ascii="ArialMT" w:hAnsi="ArialMT" w:cs="ArialMT"/>
          <w:szCs w:val="20"/>
          <w:lang w:val="en-US"/>
        </w:rPr>
        <w:t>. Deadbolt lock. *</w:t>
      </w:r>
    </w:p>
    <w:p w14:paraId="5E393547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53BDDE7A" w14:textId="77777777" w:rsidR="00BF0AEC" w:rsidRDefault="00BF0AEC">
      <w:pPr>
        <w:jc w:val="both"/>
        <w:rPr>
          <w:lang w:val="en-US"/>
        </w:rPr>
      </w:pPr>
    </w:p>
    <w:p w14:paraId="360CC79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509F9A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6707AAF0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2C35AAC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21E57C3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7BDB47B5" w14:textId="7E49D2F6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12F161C" w14:textId="77777777" w:rsidR="00B05D7E" w:rsidRDefault="00B05D7E">
      <w:pPr>
        <w:ind w:left="705"/>
        <w:jc w:val="both"/>
        <w:rPr>
          <w:lang w:val="en-US"/>
        </w:rPr>
      </w:pPr>
    </w:p>
    <w:p w14:paraId="238B8568" w14:textId="05EEC7CD" w:rsidR="00B05D7E" w:rsidRDefault="00B05D7E" w:rsidP="00B05D7E">
      <w:pPr>
        <w:jc w:val="both"/>
        <w:rPr>
          <w:lang w:val="en-US"/>
        </w:rPr>
      </w:pPr>
      <w:bookmarkStart w:id="3" w:name="_Hlk121403650"/>
      <w:r>
        <w:rPr>
          <w:lang w:val="en-US"/>
        </w:rPr>
        <w:t xml:space="preserve">C. </w:t>
      </w:r>
      <w:r w:rsidRPr="00224CCD">
        <w:rPr>
          <w:lang w:val="en-US"/>
        </w:rPr>
        <w:t>Battery-powered electrically-tilting blinds operated by remote control.</w:t>
      </w:r>
    </w:p>
    <w:bookmarkEnd w:id="3"/>
    <w:p w14:paraId="265AE304" w14:textId="77777777" w:rsidR="00BF0AEC" w:rsidRDefault="00BF0AEC">
      <w:pPr>
        <w:ind w:left="705"/>
        <w:jc w:val="both"/>
        <w:rPr>
          <w:lang w:val="en-US"/>
        </w:rPr>
      </w:pPr>
    </w:p>
    <w:p w14:paraId="07C3D877" w14:textId="587A6036" w:rsidR="00BF0AEC" w:rsidRPr="00860262" w:rsidRDefault="00B05D7E">
      <w:pPr>
        <w:jc w:val="both"/>
        <w:rPr>
          <w:lang w:val="en-US"/>
        </w:rPr>
      </w:pPr>
      <w:r>
        <w:rPr>
          <w:lang w:val="en-US"/>
        </w:rPr>
        <w:t>D</w:t>
      </w:r>
      <w:r w:rsidR="00255EDE">
        <w:rPr>
          <w:lang w:val="en-US"/>
        </w:rPr>
        <w:t>. Signature 800 series pocket door (select as required):</w:t>
      </w:r>
    </w:p>
    <w:p w14:paraId="7F53EFB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521F6EC8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1AE9D6E2" w14:textId="77777777" w:rsidR="00BF0AEC" w:rsidRDefault="00BF0AEC">
      <w:pPr>
        <w:ind w:left="708"/>
        <w:jc w:val="both"/>
        <w:rPr>
          <w:lang w:val="en-US"/>
        </w:rPr>
      </w:pPr>
    </w:p>
    <w:p w14:paraId="17E568FB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6F92698" w14:textId="77777777" w:rsidR="00BF0AEC" w:rsidRDefault="00BF0AEC">
      <w:pPr>
        <w:jc w:val="both"/>
        <w:rPr>
          <w:lang w:val="en-US"/>
        </w:rPr>
      </w:pPr>
    </w:p>
    <w:p w14:paraId="2F4A8503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58DD9E3A" w14:textId="77777777" w:rsidR="00BF0AEC" w:rsidRDefault="00BF0AEC">
      <w:pPr>
        <w:jc w:val="both"/>
        <w:rPr>
          <w:lang w:val="en-US"/>
        </w:rPr>
      </w:pPr>
    </w:p>
    <w:p w14:paraId="490C04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6D19EA4D" w14:textId="77777777" w:rsidR="00BF0AEC" w:rsidRDefault="00BF0AEC">
      <w:pPr>
        <w:jc w:val="both"/>
        <w:rPr>
          <w:lang w:val="en-US"/>
        </w:rPr>
      </w:pPr>
    </w:p>
    <w:p w14:paraId="163E821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77105D7A" w14:textId="77777777" w:rsidR="00BF0AEC" w:rsidRDefault="00BF0AEC">
      <w:pPr>
        <w:jc w:val="both"/>
        <w:rPr>
          <w:lang w:val="en-US"/>
        </w:rPr>
      </w:pPr>
    </w:p>
    <w:p w14:paraId="49DEFDF7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0AC1D542" w14:textId="77777777" w:rsidR="00BF0AEC" w:rsidRDefault="00BF0AEC">
      <w:pPr>
        <w:jc w:val="both"/>
        <w:rPr>
          <w:lang w:val="en-US"/>
        </w:rPr>
      </w:pPr>
    </w:p>
    <w:p w14:paraId="466A5214" w14:textId="2DEC1F75" w:rsidR="00BF0AEC" w:rsidRDefault="00255EDE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77DB94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3DD10E37" w14:textId="77777777" w:rsidR="00BF0AEC" w:rsidRDefault="00BF0AEC">
      <w:pPr>
        <w:jc w:val="both"/>
        <w:rPr>
          <w:lang w:val="en-US"/>
        </w:rPr>
      </w:pPr>
    </w:p>
    <w:p w14:paraId="181B3BE9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7D60AA5" w14:textId="77777777" w:rsidR="00BF0AEC" w:rsidRDefault="00BF0AEC">
      <w:pPr>
        <w:jc w:val="both"/>
        <w:rPr>
          <w:lang w:val="en-US"/>
        </w:rPr>
      </w:pPr>
    </w:p>
    <w:p w14:paraId="196354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BF0AEC" w:rsidRPr="0086026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7AEA" w14:textId="77777777" w:rsidR="00255EDE" w:rsidRDefault="00255EDE">
      <w:r>
        <w:separator/>
      </w:r>
    </w:p>
  </w:endnote>
  <w:endnote w:type="continuationSeparator" w:id="0">
    <w:p w14:paraId="0A212E00" w14:textId="77777777" w:rsidR="00255EDE" w:rsidRDefault="002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C1EA" w14:textId="20416425" w:rsidR="00BF0AEC" w:rsidRDefault="00255EDE">
    <w:pPr>
      <w:pStyle w:val="Pieddepage"/>
    </w:pPr>
    <w:r>
      <w:t>20</w:t>
    </w:r>
    <w:r w:rsidR="009D60EF">
      <w:t>2</w:t>
    </w:r>
    <w:r w:rsidR="0002572A">
      <w:t>5-09</w:t>
    </w:r>
    <w:r>
      <w:tab/>
    </w:r>
    <w:r>
      <w:fldChar w:fldCharType="begin"/>
    </w:r>
    <w:r>
      <w:instrText>PAGE</w:instrText>
    </w:r>
    <w:r>
      <w:fldChar w:fldCharType="separate"/>
    </w:r>
    <w:r w:rsidR="00860262">
      <w:rPr>
        <w:noProof/>
      </w:rPr>
      <w:t>4</w:t>
    </w:r>
    <w:r>
      <w:fldChar w:fldCharType="end"/>
    </w:r>
    <w:r>
      <w:tab/>
      <w:t>240</w:t>
    </w:r>
    <w:r w:rsidR="0002572A">
      <w:t>(44)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16D3" w14:textId="77777777" w:rsidR="00255EDE" w:rsidRDefault="00255EDE">
      <w:r>
        <w:separator/>
      </w:r>
    </w:p>
  </w:footnote>
  <w:footnote w:type="continuationSeparator" w:id="0">
    <w:p w14:paraId="4600BAD4" w14:textId="77777777" w:rsidR="00255EDE" w:rsidRDefault="0025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262A" w14:textId="77777777" w:rsidR="00BF0AEC" w:rsidRDefault="00255EDE">
    <w:pPr>
      <w:pStyle w:val="En-tte"/>
    </w:pPr>
    <w:r>
      <w:rPr>
        <w:noProof/>
        <w:lang w:eastAsia="fr-CA"/>
      </w:rPr>
      <w:drawing>
        <wp:inline distT="0" distB="0" distL="0" distR="0" wp14:anchorId="79C092D0" wp14:editId="6BCD2BA6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EC"/>
    <w:rsid w:val="0002572A"/>
    <w:rsid w:val="00213852"/>
    <w:rsid w:val="00255EDE"/>
    <w:rsid w:val="003F5635"/>
    <w:rsid w:val="005A2957"/>
    <w:rsid w:val="006B01E1"/>
    <w:rsid w:val="006B4C7C"/>
    <w:rsid w:val="0074476A"/>
    <w:rsid w:val="00860262"/>
    <w:rsid w:val="009728F7"/>
    <w:rsid w:val="009950C8"/>
    <w:rsid w:val="009D60EF"/>
    <w:rsid w:val="00B05D7E"/>
    <w:rsid w:val="00BF0AEC"/>
    <w:rsid w:val="00C8395B"/>
    <w:rsid w:val="00D40BE4"/>
    <w:rsid w:val="00D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09A"/>
  <w15:docId w15:val="{27F260FD-056A-4B60-B6DA-859449C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1352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4</cp:revision>
  <cp:lastPrinted>2018-08-07T12:30:00Z</cp:lastPrinted>
  <dcterms:created xsi:type="dcterms:W3CDTF">2023-12-06T16:28:00Z</dcterms:created>
  <dcterms:modified xsi:type="dcterms:W3CDTF">2025-09-22T14:24:00Z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