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:rsidR="001350A4" w:rsidRDefault="001350A4">
      <w:pPr>
        <w:jc w:val="both"/>
        <w:rPr>
          <w:b/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:rsidR="001350A4" w:rsidRDefault="001350A4">
      <w:pPr>
        <w:jc w:val="both"/>
        <w:rPr>
          <w:b/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General:</w:t>
      </w:r>
    </w:p>
    <w:p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1.4 Quality Insurance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 permitted. All tests must be from an independent, currently operating, NIST-accredited laboratory available to verify results.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:rsidR="001350A4" w:rsidRDefault="001350A4">
      <w:pPr>
        <w:jc w:val="both"/>
        <w:rPr>
          <w:lang w:val="en-US"/>
        </w:rPr>
      </w:pPr>
    </w:p>
    <w:p w:rsidR="003A43C5" w:rsidRDefault="003A43C5">
      <w:pPr>
        <w:jc w:val="both"/>
        <w:rPr>
          <w:lang w:val="en-US"/>
        </w:rPr>
      </w:pPr>
    </w:p>
    <w:p w:rsidR="003A43C5" w:rsidRDefault="003A43C5">
      <w:pPr>
        <w:jc w:val="both"/>
        <w:rPr>
          <w:lang w:val="en-US"/>
        </w:rPr>
      </w:pPr>
    </w:p>
    <w:p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:rsidR="001350A4" w:rsidRDefault="001350A4">
      <w:pPr>
        <w:jc w:val="both"/>
        <w:rPr>
          <w:b/>
          <w:lang w:val="en-US"/>
        </w:rPr>
      </w:pPr>
    </w:p>
    <w:p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:rsidR="001350A4" w:rsidRDefault="001350A4">
      <w:pPr>
        <w:jc w:val="both"/>
        <w:rPr>
          <w:lang w:val="en-US"/>
        </w:rPr>
      </w:pP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:rsidR="001350A4" w:rsidRDefault="001350A4">
      <w:pPr>
        <w:jc w:val="both"/>
        <w:rPr>
          <w:b/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Crystal 241 manually operated, top supported individual glass panels.</w:t>
      </w:r>
    </w:p>
    <w:p w:rsidR="001350A4" w:rsidRDefault="001350A4">
      <w:pPr>
        <w:jc w:val="both"/>
        <w:rPr>
          <w:lang w:val="en-US"/>
        </w:rPr>
      </w:pP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steel pantographs and pneumatic cylinders. Jamb extended and retracted using built-in grips.</w:t>
      </w:r>
    </w:p>
    <w:p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2. Telescopic closure panel equipped with a telescopic jamb mounted to a rack and pinion mechanism and extended with a lever handle. (Optional)</w:t>
      </w:r>
    </w:p>
    <w:p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3. ADA-compliant pivot door. (Optional)</w:t>
      </w:r>
    </w:p>
    <w:p w:rsidR="001350A4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:rsidR="001350A4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:rsidR="001350A4" w:rsidRDefault="00CB2016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:rsidR="001350A4" w:rsidRDefault="00CB2016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:rsidR="001350A4" w:rsidRDefault="00CB2016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:rsidR="001350A4" w:rsidRDefault="001350A4">
      <w:pPr>
        <w:jc w:val="both"/>
        <w:rPr>
          <w:b/>
          <w:lang w:val="en-US"/>
        </w:rPr>
      </w:pPr>
    </w:p>
    <w:p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:rsidR="001350A4" w:rsidRDefault="001350A4">
      <w:pPr>
        <w:jc w:val="both"/>
        <w:rPr>
          <w:lang w:val="en-US"/>
        </w:rPr>
      </w:pP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:rsidR="001350A4" w:rsidRDefault="00CB2016">
      <w:pPr>
        <w:jc w:val="both"/>
        <w:rPr>
          <w:lang w:val="en-US"/>
        </w:rPr>
      </w:pPr>
      <w:r w:rsidRPr="003A43C5">
        <w:rPr>
          <w:lang w:val="en-US"/>
        </w:rPr>
        <w:tab/>
      </w:r>
      <w:r>
        <w:rPr>
          <w:lang w:val="en-US"/>
        </w:rPr>
        <w:t>1. 44 STC.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Panel faces:</w:t>
      </w:r>
    </w:p>
    <w:p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1. 1/4" [6mm] tempered glass panes isolated from panel frame by dual hardness pvc extrusions.</w:t>
      </w:r>
    </w:p>
    <w:p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2. 1/4" [6mm] laminated glass panes isolated from panel frame by dual hardness pvc extrusions. (Optional)</w:t>
      </w:r>
    </w:p>
    <w:p w:rsidR="001350A4" w:rsidRDefault="001350A4">
      <w:pPr>
        <w:ind w:left="708"/>
        <w:jc w:val="both"/>
        <w:rPr>
          <w:lang w:val="en-US"/>
        </w:rPr>
      </w:pP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>D. Hinges for pass door and pocket door:</w:t>
      </w:r>
    </w:p>
    <w:p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:rsidR="001350A4" w:rsidRDefault="001350A4">
      <w:pPr>
        <w:jc w:val="both"/>
        <w:rPr>
          <w:lang w:val="en-US"/>
        </w:rPr>
      </w:pP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F. Panel weight:</w:t>
      </w:r>
    </w:p>
    <w:p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 xml:space="preserve">1. 9.5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2.4 Panel finishes</w:t>
      </w:r>
    </w:p>
    <w:p w:rsidR="001350A4" w:rsidRDefault="001350A4">
      <w:pPr>
        <w:jc w:val="both"/>
        <w:rPr>
          <w:lang w:val="en-US"/>
        </w:rPr>
      </w:pP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 xml:space="preserve">2. Low-iron </w:t>
      </w:r>
      <w:proofErr w:type="spellStart"/>
      <w:r>
        <w:rPr>
          <w:lang w:val="en-US"/>
        </w:rPr>
        <w:t>ultra clear</w:t>
      </w:r>
      <w:proofErr w:type="spellEnd"/>
      <w:r>
        <w:rPr>
          <w:lang w:val="en-US"/>
        </w:rPr>
        <w:t>. (Optional)</w:t>
      </w:r>
    </w:p>
    <w:p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2. Powder coating.  Color selected from RAL Classic color system. (Optional)</w:t>
      </w:r>
    </w:p>
    <w:p w:rsidR="001350A4" w:rsidRDefault="00CB2016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:rsidR="001350A4" w:rsidRDefault="001350A4">
      <w:pPr>
        <w:jc w:val="both"/>
        <w:rPr>
          <w:b/>
          <w:lang w:val="en-US"/>
        </w:rPr>
      </w:pPr>
    </w:p>
    <w:p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:rsidR="001350A4" w:rsidRDefault="001350A4">
      <w:pPr>
        <w:jc w:val="both"/>
        <w:rPr>
          <w:lang w:val="en-US"/>
        </w:rPr>
      </w:pP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:rsidR="001350A4" w:rsidRDefault="00CB2016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pvc tongue and groove interlocking seals in each panel edge. </w:t>
      </w:r>
    </w:p>
    <w:p w:rsidR="001350A4" w:rsidRDefault="001350A4">
      <w:pPr>
        <w:ind w:left="708"/>
        <w:jc w:val="both"/>
        <w:rPr>
          <w:b/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Horizontal seals (select one):</w:t>
      </w:r>
    </w:p>
    <w:p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1. Type FA: 1" [25mm] fixed pvc top sweeps and automatically operated bottom seals. Bottom seals automatically drop as panel are positioned without use of a tool. Bottom seals retract automatically when panel is pulled away from wall or adjacent panel.</w:t>
      </w:r>
    </w:p>
    <w:p w:rsidR="001350A4" w:rsidRDefault="00CB2016" w:rsidP="00057A40">
      <w:pPr>
        <w:ind w:left="2832" w:hanging="1422"/>
        <w:jc w:val="both"/>
        <w:rPr>
          <w:lang w:val="en-US"/>
        </w:rPr>
      </w:pPr>
      <w:r>
        <w:rPr>
          <w:lang w:val="en-US"/>
        </w:rPr>
        <w:t>a. FA-2:</w:t>
      </w:r>
      <w:r>
        <w:rPr>
          <w:lang w:val="en-US"/>
        </w:rPr>
        <w:tab/>
        <w:t>2" [51mm] floor clearance with 1 1/2" [38mm] operating range.</w:t>
      </w:r>
      <w:r w:rsidR="00057A40">
        <w:rPr>
          <w:lang w:val="en-US"/>
        </w:rPr>
        <w:t xml:space="preserve">  </w:t>
      </w:r>
      <w:bookmarkStart w:id="1" w:name="_Hlk6557581"/>
      <w:r w:rsidR="00057A40">
        <w:rPr>
          <w:lang w:val="en-US"/>
        </w:rPr>
        <w:t>(Operating range reduced to 1" [2</w:t>
      </w:r>
      <w:r w:rsidR="00057A40">
        <w:rPr>
          <w:lang w:val="en-US"/>
        </w:rPr>
        <w:t>5</w:t>
      </w:r>
      <w:r w:rsidR="00057A40">
        <w:rPr>
          <w:lang w:val="en-US"/>
        </w:rPr>
        <w:t xml:space="preserve">mm] if the partition has a </w:t>
      </w:r>
      <w:proofErr w:type="gramStart"/>
      <w:r w:rsidR="00057A40">
        <w:rPr>
          <w:lang w:val="en-US"/>
        </w:rPr>
        <w:t>pass through</w:t>
      </w:r>
      <w:proofErr w:type="gramEnd"/>
      <w:r w:rsidR="00057A40">
        <w:rPr>
          <w:lang w:val="en-US"/>
        </w:rPr>
        <w:t xml:space="preserve"> door.)</w:t>
      </w:r>
      <w:bookmarkEnd w:id="1"/>
    </w:p>
    <w:p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 xml:space="preserve">2. Type FM: 1" [25mm] fixed pvc top sweeps and manually operated bottom seals. Bottom seals extend and retract with half a turn of a removable lever handle. (Optional) </w:t>
      </w:r>
    </w:p>
    <w:p w:rsidR="001350A4" w:rsidRPr="003A43C5" w:rsidRDefault="00CB2016" w:rsidP="00057A40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FM-1.5: </w:t>
      </w:r>
      <w:r>
        <w:rPr>
          <w:lang w:val="en-US"/>
        </w:rPr>
        <w:tab/>
        <w:t>1 1/2" [38mm] floor clearance with 3/4" [19mm] operating range.</w:t>
      </w:r>
      <w:r w:rsidR="00057A40">
        <w:rPr>
          <w:lang w:val="en-US"/>
        </w:rPr>
        <w:t xml:space="preserve">  </w:t>
      </w:r>
      <w:r w:rsidR="00057A40">
        <w:rPr>
          <w:lang w:val="en-US"/>
        </w:rPr>
        <w:t xml:space="preserve">(Operating range reduced to 1/2" [12mm] if the partition has a </w:t>
      </w:r>
      <w:proofErr w:type="gramStart"/>
      <w:r w:rsidR="00057A40">
        <w:rPr>
          <w:lang w:val="en-US"/>
        </w:rPr>
        <w:t>pass through</w:t>
      </w:r>
      <w:proofErr w:type="gramEnd"/>
      <w:r w:rsidR="00057A40">
        <w:rPr>
          <w:lang w:val="en-US"/>
        </w:rPr>
        <w:t xml:space="preserve"> door.)</w:t>
      </w:r>
    </w:p>
    <w:p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ab/>
        <w:t>3. Type MM: Manually operated top and bottom seals. Top and bottom seals extend and retract simultaneously with half a turn of a removable lever handle. (Optional)</w:t>
      </w:r>
    </w:p>
    <w:p w:rsidR="001350A4" w:rsidRPr="003A43C5" w:rsidRDefault="00CB2016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MM-1.5: </w:t>
      </w:r>
      <w:r>
        <w:rPr>
          <w:lang w:val="en-US"/>
        </w:rPr>
        <w:tab/>
        <w:t>1" [25mm] track clearance. 1 1/2" [38mm] floor clearance with 3/4" [19mm] operating range.</w:t>
      </w:r>
      <w:bookmarkStart w:id="2" w:name="_Hlk6557626"/>
      <w:r w:rsidR="00057A40">
        <w:rPr>
          <w:lang w:val="en-US"/>
        </w:rPr>
        <w:t xml:space="preserve">  (Operating range reduced to 1/2</w:t>
      </w:r>
      <w:r w:rsidR="00057A40">
        <w:rPr>
          <w:lang w:val="en-US"/>
        </w:rPr>
        <w:t>" [1</w:t>
      </w:r>
      <w:r w:rsidR="00057A40">
        <w:rPr>
          <w:lang w:val="en-US"/>
        </w:rPr>
        <w:t>2</w:t>
      </w:r>
      <w:r w:rsidR="00057A40">
        <w:rPr>
          <w:lang w:val="en-US"/>
        </w:rPr>
        <w:t>mm]</w:t>
      </w:r>
      <w:r w:rsidR="00057A40">
        <w:rPr>
          <w:lang w:val="en-US"/>
        </w:rPr>
        <w:t xml:space="preserve"> if the partition has a </w:t>
      </w:r>
      <w:proofErr w:type="gramStart"/>
      <w:r w:rsidR="00057A40">
        <w:rPr>
          <w:lang w:val="en-US"/>
        </w:rPr>
        <w:t>pass through</w:t>
      </w:r>
      <w:proofErr w:type="gramEnd"/>
      <w:r w:rsidR="00057A40">
        <w:rPr>
          <w:lang w:val="en-US"/>
        </w:rPr>
        <w:t xml:space="preserve"> door.)</w:t>
      </w:r>
      <w:bookmarkEnd w:id="2"/>
    </w:p>
    <w:p w:rsidR="001350A4" w:rsidRDefault="001350A4">
      <w:pPr>
        <w:ind w:left="2832" w:hanging="1422"/>
        <w:jc w:val="both"/>
        <w:rPr>
          <w:lang w:val="en-US"/>
        </w:rPr>
      </w:pPr>
    </w:p>
    <w:p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 Track and trolleys:</w:t>
      </w:r>
    </w:p>
    <w:p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1. #23-T aluminum track: 6063-T6 aluminum alloy extrusion with integral soffit trim supported by pairs of 3/8" [10mm] dia. threaded rods connected to structural support, with or without optional hanger brackets.</w:t>
      </w:r>
    </w:p>
    <w:p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t xml:space="preserve">a. #23 trolley: Each trolley shall have two counter-rotating precision ground ball bearing wheels with nylon tires. </w:t>
      </w:r>
    </w:p>
    <w:p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t>b. Multi-directional design: Trolley shall allow the panel to navigate through L, T and X intersections without mechanical switching devices.</w:t>
      </w:r>
    </w:p>
    <w:p w:rsidR="001350A4" w:rsidRPr="003A43C5" w:rsidRDefault="00CB2016">
      <w:pPr>
        <w:ind w:left="1416"/>
        <w:jc w:val="both"/>
        <w:rPr>
          <w:lang w:val="en-US"/>
        </w:rPr>
      </w:pPr>
      <w:r>
        <w:rPr>
          <w:lang w:val="en-US"/>
        </w:rPr>
        <w:t>c. Each panel to be support</w:t>
      </w:r>
      <w:bookmarkStart w:id="3" w:name="_GoBack"/>
      <w:bookmarkEnd w:id="3"/>
      <w:r>
        <w:rPr>
          <w:lang w:val="en-US"/>
        </w:rPr>
        <w:t>ed by two trolleys.</w:t>
      </w:r>
    </w:p>
    <w:p w:rsidR="001350A4" w:rsidRDefault="001350A4">
      <w:pPr>
        <w:ind w:left="705"/>
        <w:jc w:val="both"/>
        <w:rPr>
          <w:lang w:val="en-US"/>
        </w:rPr>
      </w:pP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>B.  Track finish:</w:t>
      </w: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:rsidR="001350A4" w:rsidRPr="003A43C5" w:rsidRDefault="00CB2016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:rsidR="001350A4" w:rsidRDefault="00CB2016">
      <w:pPr>
        <w:ind w:left="1416"/>
        <w:jc w:val="both"/>
        <w:rPr>
          <w:lang w:val="en-US"/>
        </w:rPr>
      </w:pPr>
      <w:r>
        <w:rPr>
          <w:lang w:val="en-US"/>
        </w:rPr>
        <w:lastRenderedPageBreak/>
        <w:t>c. Custom powder coating.  (Color chip to be supplied to Moderco.  Moderco's color-match must be approved prior to any material being released for fabrication) (Optional)</w:t>
      </w:r>
    </w:p>
    <w:p w:rsidR="003A43C5" w:rsidRPr="003A43C5" w:rsidRDefault="003A43C5">
      <w:pPr>
        <w:ind w:left="1416"/>
        <w:jc w:val="both"/>
        <w:rPr>
          <w:lang w:val="en-US"/>
        </w:rPr>
      </w:pPr>
    </w:p>
    <w:p w:rsidR="001350A4" w:rsidRDefault="001350A4">
      <w:pPr>
        <w:ind w:left="1416"/>
        <w:jc w:val="both"/>
        <w:rPr>
          <w:lang w:val="en-US"/>
        </w:rPr>
      </w:pPr>
    </w:p>
    <w:p w:rsidR="001350A4" w:rsidRDefault="00CB2016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ADA-compliant single pass through door:</w:t>
      </w: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:rsidR="001350A4" w:rsidRDefault="00CB2016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:rsidR="001350A4" w:rsidRDefault="00CB2016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with non-lockable lever.</w:t>
      </w:r>
    </w:p>
    <w:p w:rsidR="001350A4" w:rsidRDefault="00CB2016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c. Panic bar with lockable lever.</w:t>
      </w:r>
    </w:p>
    <w:p w:rsidR="001350A4" w:rsidRDefault="00CB2016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Self-illuminated exit sign. *</w:t>
      </w:r>
    </w:p>
    <w:p w:rsidR="001350A4" w:rsidRDefault="00CB2016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e. Green running man self-illuminated exit sign. *</w:t>
      </w:r>
    </w:p>
    <w:p w:rsidR="001350A4" w:rsidRDefault="00CB2016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f. Deadbolt lock. *</w:t>
      </w:r>
    </w:p>
    <w:p w:rsidR="001350A4" w:rsidRPr="003A43C5" w:rsidRDefault="00CB2016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ADA-compliant full-height pass through door:</w:t>
      </w: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C. Work surfaces (select as required):</w:t>
      </w:r>
    </w:p>
    <w:p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1. Inset steel white marker boards.</w:t>
      </w:r>
    </w:p>
    <w:p w:rsidR="001350A4" w:rsidRPr="003A43C5" w:rsidRDefault="00CB2016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:rsidR="001350A4" w:rsidRDefault="00CB2016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:rsidR="001350A4" w:rsidRDefault="001350A4">
      <w:pPr>
        <w:ind w:left="705"/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D. Signature 800 series pocket door (select as required):</w:t>
      </w:r>
    </w:p>
    <w:p w:rsidR="001350A4" w:rsidRDefault="00CB2016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:rsidR="001350A4" w:rsidRPr="003A43C5" w:rsidRDefault="00CB2016">
      <w:pPr>
        <w:ind w:left="708"/>
        <w:jc w:val="both"/>
        <w:rPr>
          <w:lang w:val="en-US"/>
        </w:rPr>
      </w:pPr>
      <w:r>
        <w:rPr>
          <w:lang w:val="en-US"/>
        </w:rPr>
        <w:t>2. Non-acoustical pocket door.</w:t>
      </w:r>
    </w:p>
    <w:p w:rsidR="001350A4" w:rsidRDefault="001350A4">
      <w:pPr>
        <w:ind w:left="708"/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:rsidR="001350A4" w:rsidRDefault="001350A4">
      <w:pPr>
        <w:jc w:val="both"/>
        <w:rPr>
          <w:lang w:val="en-US"/>
        </w:rPr>
      </w:pPr>
    </w:p>
    <w:p w:rsidR="00057A40" w:rsidRDefault="00057A40">
      <w:pPr>
        <w:jc w:val="both"/>
        <w:rPr>
          <w:lang w:val="en-US"/>
        </w:rPr>
      </w:pPr>
    </w:p>
    <w:p w:rsidR="00057A40" w:rsidRDefault="00057A40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b/>
          <w:lang w:val="en-US"/>
        </w:rPr>
        <w:lastRenderedPageBreak/>
        <w:t>3.3 Training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:rsidR="001350A4" w:rsidRDefault="001350A4">
      <w:pPr>
        <w:jc w:val="both"/>
        <w:rPr>
          <w:lang w:val="en-US"/>
        </w:rPr>
      </w:pPr>
    </w:p>
    <w:p w:rsidR="001350A4" w:rsidRPr="003A43C5" w:rsidRDefault="00CB2016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1350A4" w:rsidRPr="003A43C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016" w:rsidRDefault="00CB2016">
      <w:r>
        <w:separator/>
      </w:r>
    </w:p>
  </w:endnote>
  <w:endnote w:type="continuationSeparator" w:id="0">
    <w:p w:rsidR="00CB2016" w:rsidRDefault="00CB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0A4" w:rsidRDefault="00CB2016">
    <w:pPr>
      <w:pStyle w:val="Pieddepage"/>
    </w:pPr>
    <w:r>
      <w:t>2019-0</w:t>
    </w:r>
    <w:r w:rsidR="00057A40">
      <w:t>4</w:t>
    </w:r>
    <w:r>
      <w:tab/>
    </w:r>
    <w:r>
      <w:fldChar w:fldCharType="begin"/>
    </w:r>
    <w:r>
      <w:instrText>PAGE</w:instrText>
    </w:r>
    <w:r>
      <w:fldChar w:fldCharType="separate"/>
    </w:r>
    <w:r w:rsidR="003A43C5">
      <w:rPr>
        <w:noProof/>
      </w:rPr>
      <w:t>4</w:t>
    </w:r>
    <w:r>
      <w:fldChar w:fldCharType="end"/>
    </w:r>
    <w:r>
      <w:tab/>
      <w:t>241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016" w:rsidRDefault="00CB2016">
      <w:r>
        <w:separator/>
      </w:r>
    </w:p>
  </w:footnote>
  <w:footnote w:type="continuationSeparator" w:id="0">
    <w:p w:rsidR="00CB2016" w:rsidRDefault="00CB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0A4" w:rsidRDefault="00CB2016">
    <w:pPr>
      <w:pStyle w:val="En-tte"/>
    </w:pPr>
    <w:r>
      <w:rPr>
        <w:noProof/>
        <w:lang w:eastAsia="fr-CA"/>
      </w:rPr>
      <w:drawing>
        <wp:inline distT="0" distB="0" distL="0" distR="0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A4"/>
    <w:rsid w:val="00057A40"/>
    <w:rsid w:val="001350A4"/>
    <w:rsid w:val="003A43C5"/>
    <w:rsid w:val="00C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2314"/>
  <w15:docId w15:val="{6E3B73EB-B7DE-4614-845F-F83FD06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1281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2019-04-19T13:14:00Z</dcterms:created>
  <dcterms:modified xsi:type="dcterms:W3CDTF">2019-04-19T13:14:00Z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