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B72B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546BDEE3" w14:textId="77777777" w:rsidR="001350A4" w:rsidRDefault="001350A4">
      <w:pPr>
        <w:jc w:val="both"/>
        <w:rPr>
          <w:b/>
          <w:lang w:val="en-US"/>
        </w:rPr>
      </w:pPr>
    </w:p>
    <w:p w14:paraId="4952846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DAD55E0" w14:textId="77777777" w:rsidR="001350A4" w:rsidRDefault="001350A4">
      <w:pPr>
        <w:jc w:val="both"/>
        <w:rPr>
          <w:b/>
          <w:lang w:val="en-US"/>
        </w:rPr>
      </w:pPr>
    </w:p>
    <w:p w14:paraId="7DC46E0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73BD1179" w14:textId="77777777" w:rsidR="001350A4" w:rsidRDefault="001350A4">
      <w:pPr>
        <w:jc w:val="both"/>
        <w:rPr>
          <w:lang w:val="en-US"/>
        </w:rPr>
      </w:pPr>
    </w:p>
    <w:p w14:paraId="37544B9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37E3AFDA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4DDFE2F" w14:textId="77777777" w:rsidR="001350A4" w:rsidRDefault="001350A4">
      <w:pPr>
        <w:jc w:val="both"/>
        <w:rPr>
          <w:lang w:val="en-US"/>
        </w:rPr>
      </w:pPr>
    </w:p>
    <w:p w14:paraId="436D2F8F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4EC65CA9" w14:textId="77777777" w:rsidR="001350A4" w:rsidRDefault="001350A4">
      <w:pPr>
        <w:jc w:val="both"/>
        <w:rPr>
          <w:lang w:val="en-US"/>
        </w:rPr>
      </w:pPr>
    </w:p>
    <w:p w14:paraId="2ADDA5D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42F4EBF" w14:textId="77777777" w:rsidR="001350A4" w:rsidRDefault="001350A4">
      <w:pPr>
        <w:jc w:val="both"/>
        <w:rPr>
          <w:lang w:val="en-US"/>
        </w:rPr>
      </w:pPr>
    </w:p>
    <w:p w14:paraId="75ECA69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12C0BBD7" w14:textId="77777777" w:rsidR="001350A4" w:rsidRDefault="001350A4">
      <w:pPr>
        <w:jc w:val="both"/>
        <w:rPr>
          <w:lang w:val="en-US"/>
        </w:rPr>
      </w:pPr>
    </w:p>
    <w:p w14:paraId="06F2E2A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2EEEC9D6" w14:textId="77777777" w:rsidR="001350A4" w:rsidRDefault="001350A4">
      <w:pPr>
        <w:jc w:val="both"/>
        <w:rPr>
          <w:lang w:val="en-US"/>
        </w:rPr>
      </w:pPr>
    </w:p>
    <w:p w14:paraId="19C1D90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3CB0BE69" w14:textId="77777777" w:rsidR="001350A4" w:rsidRDefault="001350A4">
      <w:pPr>
        <w:jc w:val="both"/>
        <w:rPr>
          <w:lang w:val="en-US"/>
        </w:rPr>
      </w:pPr>
    </w:p>
    <w:p w14:paraId="6385913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61FF6D8" w14:textId="77777777" w:rsidR="001350A4" w:rsidRDefault="001350A4">
      <w:pPr>
        <w:jc w:val="both"/>
        <w:rPr>
          <w:lang w:val="en-US"/>
        </w:rPr>
      </w:pPr>
    </w:p>
    <w:p w14:paraId="634D817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2F6D0A53" w14:textId="77777777" w:rsidR="001350A4" w:rsidRDefault="001350A4">
      <w:pPr>
        <w:jc w:val="both"/>
        <w:rPr>
          <w:lang w:val="en-US"/>
        </w:rPr>
      </w:pPr>
    </w:p>
    <w:p w14:paraId="0531E64D" w14:textId="1423497F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12563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665CCAC6" w14:textId="77777777" w:rsidR="001350A4" w:rsidRDefault="001350A4">
      <w:pPr>
        <w:jc w:val="both"/>
        <w:rPr>
          <w:lang w:val="en-US"/>
        </w:rPr>
      </w:pPr>
    </w:p>
    <w:p w14:paraId="10DBED9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60377826" w14:textId="77777777" w:rsidR="001350A4" w:rsidRDefault="001350A4">
      <w:pPr>
        <w:jc w:val="both"/>
        <w:rPr>
          <w:lang w:val="en-US"/>
        </w:rPr>
      </w:pPr>
    </w:p>
    <w:p w14:paraId="4B093B05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2A1A44" w14:textId="77777777" w:rsidR="001350A4" w:rsidRDefault="001350A4">
      <w:pPr>
        <w:jc w:val="both"/>
        <w:rPr>
          <w:lang w:val="en-US"/>
        </w:rPr>
      </w:pPr>
    </w:p>
    <w:p w14:paraId="363E6850" w14:textId="3F9549B3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A12563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13349517" w14:textId="77777777" w:rsidR="001350A4" w:rsidRDefault="001350A4">
      <w:pPr>
        <w:jc w:val="both"/>
        <w:rPr>
          <w:lang w:val="en-US"/>
        </w:rPr>
      </w:pPr>
    </w:p>
    <w:p w14:paraId="6348468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66C6AB91" w14:textId="77777777" w:rsidR="001350A4" w:rsidRDefault="001350A4">
      <w:pPr>
        <w:jc w:val="both"/>
        <w:rPr>
          <w:lang w:val="en-US"/>
        </w:rPr>
      </w:pPr>
    </w:p>
    <w:p w14:paraId="6EB0C38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E4AC4F4" w14:textId="77777777" w:rsidR="001350A4" w:rsidRDefault="001350A4">
      <w:pPr>
        <w:jc w:val="both"/>
        <w:rPr>
          <w:lang w:val="en-US"/>
        </w:rPr>
      </w:pPr>
    </w:p>
    <w:p w14:paraId="6572781D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7376E891" w14:textId="77777777" w:rsidR="001350A4" w:rsidRDefault="001350A4">
      <w:pPr>
        <w:jc w:val="both"/>
        <w:rPr>
          <w:lang w:val="en-US"/>
        </w:rPr>
      </w:pPr>
    </w:p>
    <w:p w14:paraId="33C5026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27FB0443" w14:textId="77777777" w:rsidR="001350A4" w:rsidRDefault="001350A4">
      <w:pPr>
        <w:jc w:val="both"/>
        <w:rPr>
          <w:lang w:val="en-US"/>
        </w:rPr>
      </w:pPr>
    </w:p>
    <w:p w14:paraId="63DF510F" w14:textId="77777777" w:rsidR="003A43C5" w:rsidRDefault="003A43C5">
      <w:pPr>
        <w:jc w:val="both"/>
        <w:rPr>
          <w:lang w:val="en-US"/>
        </w:rPr>
      </w:pPr>
    </w:p>
    <w:p w14:paraId="09359AAC" w14:textId="77777777" w:rsidR="003A43C5" w:rsidRDefault="003A43C5">
      <w:pPr>
        <w:jc w:val="both"/>
        <w:rPr>
          <w:lang w:val="en-US"/>
        </w:rPr>
      </w:pPr>
    </w:p>
    <w:p w14:paraId="687B7360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6306213C" w14:textId="77777777" w:rsidR="001350A4" w:rsidRDefault="001350A4">
      <w:pPr>
        <w:jc w:val="both"/>
        <w:rPr>
          <w:b/>
          <w:lang w:val="en-US"/>
        </w:rPr>
      </w:pPr>
    </w:p>
    <w:p w14:paraId="7D35E23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7338B7B" w14:textId="77777777" w:rsidR="001350A4" w:rsidRDefault="001350A4">
      <w:pPr>
        <w:jc w:val="both"/>
        <w:rPr>
          <w:lang w:val="en-US"/>
        </w:rPr>
      </w:pPr>
    </w:p>
    <w:p w14:paraId="2F7AB6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11AA4F5C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DB32C73" w14:textId="77777777" w:rsidR="001350A4" w:rsidRDefault="001350A4">
      <w:pPr>
        <w:jc w:val="both"/>
        <w:rPr>
          <w:b/>
          <w:lang w:val="en-US"/>
        </w:rPr>
      </w:pPr>
    </w:p>
    <w:p w14:paraId="6DBD222C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0BD4EF7E" w14:textId="77777777" w:rsidR="001350A4" w:rsidRDefault="001350A4">
      <w:pPr>
        <w:jc w:val="both"/>
        <w:rPr>
          <w:lang w:val="en-US"/>
        </w:rPr>
      </w:pPr>
    </w:p>
    <w:p w14:paraId="02F471D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Crystal 241 manually operated, top supported individual glass panels.</w:t>
      </w:r>
    </w:p>
    <w:p w14:paraId="76C0205D" w14:textId="77777777" w:rsidR="001350A4" w:rsidRDefault="001350A4">
      <w:pPr>
        <w:jc w:val="both"/>
        <w:rPr>
          <w:lang w:val="en-US"/>
        </w:rPr>
      </w:pPr>
    </w:p>
    <w:p w14:paraId="43A69922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94D75C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5BAD527A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2341E8B7" w14:textId="77777777" w:rsidR="001350A4" w:rsidRDefault="001350A4">
      <w:pPr>
        <w:jc w:val="both"/>
        <w:rPr>
          <w:lang w:val="en-US"/>
        </w:rPr>
      </w:pPr>
    </w:p>
    <w:p w14:paraId="3289788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5EE13718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010B771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2FE3E833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554FAD44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6CB6ECA5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40A15D7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098C85D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EF64AA3" w14:textId="77777777" w:rsidR="001350A4" w:rsidRDefault="00CB2016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99A3364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2BB27DFD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99813B8" w14:textId="77777777" w:rsidR="001350A4" w:rsidRDefault="001350A4">
      <w:pPr>
        <w:jc w:val="both"/>
        <w:rPr>
          <w:b/>
          <w:lang w:val="en-US"/>
        </w:rPr>
      </w:pPr>
    </w:p>
    <w:p w14:paraId="5A397E9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ABB4824" w14:textId="77777777" w:rsidR="001350A4" w:rsidRDefault="001350A4">
      <w:pPr>
        <w:jc w:val="both"/>
        <w:rPr>
          <w:lang w:val="en-US"/>
        </w:rPr>
      </w:pPr>
    </w:p>
    <w:p w14:paraId="2DCB77A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71B91A33" w14:textId="77777777" w:rsidR="001350A4" w:rsidRDefault="001350A4">
      <w:pPr>
        <w:jc w:val="both"/>
        <w:rPr>
          <w:lang w:val="en-US"/>
        </w:rPr>
      </w:pPr>
    </w:p>
    <w:p w14:paraId="652F180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5AB8B368" w14:textId="77777777" w:rsidR="001350A4" w:rsidRDefault="00CB2016">
      <w:pPr>
        <w:jc w:val="both"/>
        <w:rPr>
          <w:lang w:val="en-US"/>
        </w:rPr>
      </w:pPr>
      <w:r w:rsidRPr="003A43C5">
        <w:rPr>
          <w:lang w:val="en-US"/>
        </w:rPr>
        <w:tab/>
      </w:r>
      <w:r>
        <w:rPr>
          <w:lang w:val="en-US"/>
        </w:rPr>
        <w:t>1. 44 STC.</w:t>
      </w:r>
    </w:p>
    <w:p w14:paraId="7AC77CD6" w14:textId="77777777" w:rsidR="001350A4" w:rsidRDefault="001350A4">
      <w:pPr>
        <w:jc w:val="both"/>
        <w:rPr>
          <w:lang w:val="en-US"/>
        </w:rPr>
      </w:pPr>
    </w:p>
    <w:p w14:paraId="520D18B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5B7967B6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14:paraId="5B8CA568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14:paraId="3DB25D06" w14:textId="77777777" w:rsidR="001350A4" w:rsidRDefault="001350A4">
      <w:pPr>
        <w:ind w:left="708"/>
        <w:jc w:val="both"/>
        <w:rPr>
          <w:lang w:val="en-US"/>
        </w:rPr>
      </w:pPr>
    </w:p>
    <w:p w14:paraId="7EA78BA3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7CA4F1F5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5EE34D0C" w14:textId="77777777" w:rsidR="001350A4" w:rsidRDefault="001350A4">
      <w:pPr>
        <w:jc w:val="both"/>
        <w:rPr>
          <w:lang w:val="en-US"/>
        </w:rPr>
      </w:pPr>
    </w:p>
    <w:p w14:paraId="510FA7B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60A2EA7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65095A73" w14:textId="77777777" w:rsidR="001350A4" w:rsidRDefault="001350A4">
      <w:pPr>
        <w:jc w:val="both"/>
        <w:rPr>
          <w:lang w:val="en-US"/>
        </w:rPr>
      </w:pPr>
    </w:p>
    <w:p w14:paraId="32DFE6B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52A2B466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46EF968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706F95D5" w14:textId="77777777" w:rsidR="001350A4" w:rsidRDefault="001350A4">
      <w:pPr>
        <w:jc w:val="both"/>
        <w:rPr>
          <w:lang w:val="en-US"/>
        </w:rPr>
      </w:pPr>
    </w:p>
    <w:p w14:paraId="03D3FAD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764A409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199D2685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3CDB766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4A59850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675198A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40599469" w14:textId="77777777" w:rsidR="001350A4" w:rsidRDefault="001350A4">
      <w:pPr>
        <w:jc w:val="both"/>
        <w:rPr>
          <w:lang w:val="en-US"/>
        </w:rPr>
      </w:pPr>
    </w:p>
    <w:p w14:paraId="479F48E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44BC87B4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0FAEF0A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14:paraId="45536F4B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CE1594D" w14:textId="77777777" w:rsidR="001350A4" w:rsidRDefault="001350A4">
      <w:pPr>
        <w:jc w:val="both"/>
        <w:rPr>
          <w:b/>
          <w:lang w:val="en-US"/>
        </w:rPr>
      </w:pPr>
    </w:p>
    <w:p w14:paraId="5C2BBCA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4F06EA4" w14:textId="77777777" w:rsidR="001350A4" w:rsidRDefault="001350A4">
      <w:pPr>
        <w:jc w:val="both"/>
        <w:rPr>
          <w:lang w:val="en-US"/>
        </w:rPr>
      </w:pPr>
    </w:p>
    <w:p w14:paraId="66D1509C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070E5202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14:paraId="4B6CC854" w14:textId="77777777" w:rsidR="001350A4" w:rsidRDefault="001350A4">
      <w:pPr>
        <w:ind w:left="708"/>
        <w:jc w:val="both"/>
        <w:rPr>
          <w:b/>
          <w:lang w:val="en-US"/>
        </w:rPr>
      </w:pPr>
    </w:p>
    <w:p w14:paraId="274E21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14:paraId="7B735C6F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14:paraId="13ADF98D" w14:textId="77777777" w:rsidR="001350A4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[51mm] floor clearance with 1 1/2" [38mm] operating range.</w:t>
      </w:r>
      <w:r w:rsidR="00057A40">
        <w:rPr>
          <w:lang w:val="en-US"/>
        </w:rPr>
        <w:t xml:space="preserve">  </w:t>
      </w:r>
      <w:bookmarkStart w:id="1" w:name="_Hlk6557581"/>
      <w:r w:rsidR="00057A40">
        <w:rPr>
          <w:lang w:val="en-US"/>
        </w:rPr>
        <w:t xml:space="preserve">(Operating range reduced to 1" [25mm]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1"/>
    </w:p>
    <w:p w14:paraId="144B470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 xml:space="preserve">2. Type FM: 1" [25mm] fixed pvc top sweeps and manually operated bottom seals. Bottom seals extend and retract with half a turn of a removable lever handle. (Optional) </w:t>
      </w:r>
    </w:p>
    <w:p w14:paraId="26EFAE5B" w14:textId="77777777" w:rsidR="001350A4" w:rsidRPr="003A43C5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FM-1.5: </w:t>
      </w:r>
      <w:r>
        <w:rPr>
          <w:lang w:val="en-US"/>
        </w:rPr>
        <w:tab/>
        <w:t>1 1/2" [38mm] floor clearance with 3/4" [19mm] operating range.</w:t>
      </w:r>
      <w:r w:rsidR="00057A40">
        <w:rPr>
          <w:lang w:val="en-US"/>
        </w:rPr>
        <w:t xml:space="preserve">  (Operating range reduced to 1/2" [12mm]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</w:p>
    <w:p w14:paraId="5400AD5A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3. Type MM: Manually operated top and bottom seals. Top and bottom seals extend and retract simultaneously with half a turn of a removable lever handle. (Optional)</w:t>
      </w:r>
    </w:p>
    <w:p w14:paraId="39073CCC" w14:textId="77777777" w:rsidR="001350A4" w:rsidRPr="003A43C5" w:rsidRDefault="00CB2016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bookmarkStart w:id="2" w:name="_Hlk6557626"/>
      <w:r w:rsidR="00057A40">
        <w:rPr>
          <w:lang w:val="en-US"/>
        </w:rPr>
        <w:t xml:space="preserve">  (Operating range reduced to 1/2" [12mm]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2"/>
    </w:p>
    <w:p w14:paraId="65B4358C" w14:textId="77777777" w:rsidR="001350A4" w:rsidRDefault="001350A4">
      <w:pPr>
        <w:ind w:left="2832" w:hanging="1422"/>
        <w:jc w:val="both"/>
        <w:rPr>
          <w:lang w:val="en-US"/>
        </w:rPr>
      </w:pPr>
    </w:p>
    <w:p w14:paraId="4D773B16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7222A52A" w14:textId="77777777" w:rsidR="001350A4" w:rsidRDefault="001350A4">
      <w:pPr>
        <w:jc w:val="both"/>
        <w:rPr>
          <w:lang w:val="en-US"/>
        </w:rPr>
      </w:pPr>
    </w:p>
    <w:p w14:paraId="362724D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 Track and trolleys:</w:t>
      </w:r>
    </w:p>
    <w:p w14:paraId="16BDD548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0BABD7F8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5A88EA08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14:paraId="518723CD" w14:textId="77777777" w:rsidR="001350A4" w:rsidRPr="003A43C5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14:paraId="487542B8" w14:textId="77777777" w:rsidR="001350A4" w:rsidRDefault="001350A4">
      <w:pPr>
        <w:ind w:left="705"/>
        <w:jc w:val="both"/>
        <w:rPr>
          <w:lang w:val="en-US"/>
        </w:rPr>
      </w:pPr>
    </w:p>
    <w:p w14:paraId="558D5F1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 Track finish:</w:t>
      </w:r>
    </w:p>
    <w:p w14:paraId="2B86C64F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6C72985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034A508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55009460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14:paraId="12490358" w14:textId="77777777" w:rsidR="003A43C5" w:rsidRPr="003A43C5" w:rsidRDefault="003A43C5">
      <w:pPr>
        <w:ind w:left="1416"/>
        <w:jc w:val="both"/>
        <w:rPr>
          <w:lang w:val="en-US"/>
        </w:rPr>
      </w:pPr>
    </w:p>
    <w:p w14:paraId="1611F0A2" w14:textId="77777777" w:rsidR="001350A4" w:rsidRDefault="001350A4">
      <w:pPr>
        <w:ind w:left="1416"/>
        <w:jc w:val="both"/>
        <w:rPr>
          <w:lang w:val="en-US"/>
        </w:rPr>
      </w:pPr>
    </w:p>
    <w:p w14:paraId="49492A07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16DE2AB5" w14:textId="77777777" w:rsidR="001350A4" w:rsidRDefault="001350A4">
      <w:pPr>
        <w:jc w:val="both"/>
        <w:rPr>
          <w:lang w:val="en-US"/>
        </w:rPr>
      </w:pPr>
    </w:p>
    <w:p w14:paraId="6419254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33B76E6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1F144BC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68ACC9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47AD69D5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62C1DE9A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5AC10" w14:textId="77777777"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534C2501" w14:textId="77777777" w:rsidR="00432908" w:rsidRDefault="00432908" w:rsidP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B3470AE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5D38A78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635B1CF" w14:textId="77777777" w:rsidR="00F95CFB" w:rsidRDefault="00F95CFB" w:rsidP="00F95CFB">
      <w:pPr>
        <w:ind w:left="708" w:firstLine="708"/>
        <w:rPr>
          <w:rFonts w:cs="Arial"/>
          <w:color w:val="auto"/>
          <w:szCs w:val="20"/>
          <w:lang w:val="en-CA"/>
        </w:rPr>
      </w:pPr>
      <w:bookmarkStart w:id="3" w:name="_Hlk21521371"/>
      <w:r>
        <w:rPr>
          <w:rFonts w:cs="Arial"/>
          <w:szCs w:val="20"/>
          <w:lang w:val="en-CA"/>
        </w:rPr>
        <w:t>c. Exit sign:</w:t>
      </w:r>
    </w:p>
    <w:p w14:paraId="539370F8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5A61CBAF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74CFE07F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5E465DD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0A99FDAD" w14:textId="40055BF4" w:rsidR="00432908" w:rsidRPr="00F95CFB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  <w:r w:rsidR="00432908">
        <w:rPr>
          <w:rFonts w:ascii="ArialMT" w:hAnsi="ArialMT" w:cs="ArialMT"/>
          <w:szCs w:val="20"/>
          <w:lang w:val="en-US"/>
        </w:rPr>
        <w:tab/>
      </w:r>
    </w:p>
    <w:bookmarkEnd w:id="3"/>
    <w:p w14:paraId="28980FC6" w14:textId="70D2E7B4" w:rsidR="001350A4" w:rsidRDefault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CB2016">
        <w:rPr>
          <w:rFonts w:ascii="ArialMT" w:hAnsi="ArialMT" w:cs="ArialMT"/>
          <w:szCs w:val="20"/>
          <w:lang w:val="en-US"/>
        </w:rPr>
        <w:t>. Deadbolt lock. *</w:t>
      </w:r>
    </w:p>
    <w:p w14:paraId="6CA1F8E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1CD72EFB" w14:textId="77777777" w:rsidR="001350A4" w:rsidRDefault="001350A4">
      <w:pPr>
        <w:jc w:val="both"/>
        <w:rPr>
          <w:lang w:val="en-US"/>
        </w:rPr>
      </w:pPr>
    </w:p>
    <w:p w14:paraId="0632245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ADA-compliant full-height pass through door:</w:t>
      </w:r>
    </w:p>
    <w:p w14:paraId="4CA89FD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7C09594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0DB275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1246E3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449DBA6A" w14:textId="77777777" w:rsidR="001350A4" w:rsidRDefault="001350A4">
      <w:pPr>
        <w:jc w:val="both"/>
        <w:rPr>
          <w:lang w:val="en-US"/>
        </w:rPr>
      </w:pPr>
    </w:p>
    <w:p w14:paraId="72053BE9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Work surfaces (select as required):</w:t>
      </w:r>
    </w:p>
    <w:p w14:paraId="4DD85DD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Inset steel white marker boards.</w:t>
      </w:r>
    </w:p>
    <w:p w14:paraId="009404A7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49833975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4A401F96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190899E2" w14:textId="2A9D561E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0FD7AF0" w14:textId="47623250" w:rsidR="00924517" w:rsidRDefault="00924517" w:rsidP="00924517">
      <w:pPr>
        <w:jc w:val="both"/>
        <w:rPr>
          <w:lang w:val="en-US"/>
        </w:rPr>
      </w:pPr>
    </w:p>
    <w:p w14:paraId="7B1679EF" w14:textId="72B6F03C" w:rsidR="00924517" w:rsidRDefault="00924517" w:rsidP="00924517">
      <w:pPr>
        <w:jc w:val="both"/>
        <w:rPr>
          <w:lang w:val="en-US"/>
        </w:rPr>
      </w:pPr>
      <w:r>
        <w:rPr>
          <w:lang w:val="en-US"/>
        </w:rPr>
        <w:t xml:space="preserve">D.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p w14:paraId="7A042527" w14:textId="77777777" w:rsidR="001350A4" w:rsidRDefault="001350A4" w:rsidP="00924517">
      <w:pPr>
        <w:jc w:val="both"/>
        <w:rPr>
          <w:lang w:val="en-US"/>
        </w:rPr>
      </w:pPr>
    </w:p>
    <w:p w14:paraId="0C122FE6" w14:textId="62775706" w:rsidR="001350A4" w:rsidRPr="003A43C5" w:rsidRDefault="00924517">
      <w:pPr>
        <w:jc w:val="both"/>
        <w:rPr>
          <w:lang w:val="en-US"/>
        </w:rPr>
      </w:pPr>
      <w:r>
        <w:rPr>
          <w:lang w:val="en-US"/>
        </w:rPr>
        <w:t>E</w:t>
      </w:r>
      <w:r w:rsidR="00CB2016">
        <w:rPr>
          <w:lang w:val="en-US"/>
        </w:rPr>
        <w:t>. Signature 800 series pocket door (select as required):</w:t>
      </w:r>
    </w:p>
    <w:p w14:paraId="30C43F3B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73BA8882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14:paraId="5613C768" w14:textId="77777777" w:rsidR="001350A4" w:rsidRDefault="001350A4">
      <w:pPr>
        <w:ind w:left="708"/>
        <w:jc w:val="both"/>
        <w:rPr>
          <w:lang w:val="en-US"/>
        </w:rPr>
      </w:pPr>
    </w:p>
    <w:p w14:paraId="4FD5B513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4908101" w14:textId="77777777" w:rsidR="001350A4" w:rsidRDefault="001350A4">
      <w:pPr>
        <w:jc w:val="both"/>
        <w:rPr>
          <w:lang w:val="en-US"/>
        </w:rPr>
      </w:pPr>
    </w:p>
    <w:p w14:paraId="46B1DACE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3023E9B4" w14:textId="77777777" w:rsidR="001350A4" w:rsidRDefault="001350A4">
      <w:pPr>
        <w:jc w:val="both"/>
        <w:rPr>
          <w:lang w:val="en-US"/>
        </w:rPr>
      </w:pPr>
    </w:p>
    <w:p w14:paraId="6CC962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04C92722" w14:textId="77777777" w:rsidR="001350A4" w:rsidRDefault="001350A4">
      <w:pPr>
        <w:jc w:val="both"/>
        <w:rPr>
          <w:lang w:val="en-US"/>
        </w:rPr>
      </w:pPr>
    </w:p>
    <w:p w14:paraId="33EEE65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6F079123" w14:textId="77777777" w:rsidR="001350A4" w:rsidRDefault="001350A4">
      <w:pPr>
        <w:jc w:val="both"/>
        <w:rPr>
          <w:lang w:val="en-US"/>
        </w:rPr>
      </w:pPr>
    </w:p>
    <w:p w14:paraId="1057DD62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5D4C136" w14:textId="77777777" w:rsidR="001350A4" w:rsidRDefault="001350A4">
      <w:pPr>
        <w:jc w:val="both"/>
        <w:rPr>
          <w:lang w:val="en-US"/>
        </w:rPr>
      </w:pPr>
    </w:p>
    <w:p w14:paraId="1E04E87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3DDE1515" w14:textId="77777777" w:rsidR="00057A40" w:rsidRDefault="00057A40">
      <w:pPr>
        <w:jc w:val="both"/>
        <w:rPr>
          <w:lang w:val="en-US"/>
        </w:rPr>
      </w:pPr>
    </w:p>
    <w:p w14:paraId="0BDBA724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04A7C1C2" w14:textId="77777777" w:rsidR="001350A4" w:rsidRDefault="001350A4">
      <w:pPr>
        <w:jc w:val="both"/>
        <w:rPr>
          <w:lang w:val="en-US"/>
        </w:rPr>
      </w:pPr>
    </w:p>
    <w:p w14:paraId="32C0F35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2F44FFFE" w14:textId="77777777" w:rsidR="001350A4" w:rsidRDefault="001350A4">
      <w:pPr>
        <w:jc w:val="both"/>
        <w:rPr>
          <w:lang w:val="en-US"/>
        </w:rPr>
      </w:pPr>
    </w:p>
    <w:p w14:paraId="051D788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1350A4" w:rsidRPr="003A43C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0595" w14:textId="77777777" w:rsidR="00CB2016" w:rsidRDefault="00CB2016">
      <w:r>
        <w:separator/>
      </w:r>
    </w:p>
  </w:endnote>
  <w:endnote w:type="continuationSeparator" w:id="0">
    <w:p w14:paraId="7594D1CD" w14:textId="77777777" w:rsidR="00CB2016" w:rsidRDefault="00C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217" w14:textId="42E2884B" w:rsidR="001350A4" w:rsidRDefault="00CB2016">
    <w:pPr>
      <w:pStyle w:val="Pieddepage"/>
    </w:pPr>
    <w:r>
      <w:t>20</w:t>
    </w:r>
    <w:r w:rsidR="00A12563">
      <w:t>2</w:t>
    </w:r>
    <w:r w:rsidR="00F95CFB">
      <w:t>3-</w:t>
    </w:r>
    <w:r w:rsidR="00EE392D">
      <w:t>12</w:t>
    </w:r>
    <w:r>
      <w:tab/>
    </w:r>
    <w:r>
      <w:fldChar w:fldCharType="begin"/>
    </w:r>
    <w:r>
      <w:instrText>PAGE</w:instrText>
    </w:r>
    <w:r>
      <w:fldChar w:fldCharType="separate"/>
    </w:r>
    <w:r w:rsidR="003A43C5">
      <w:rPr>
        <w:noProof/>
      </w:rPr>
      <w:t>4</w:t>
    </w:r>
    <w:r>
      <w:fldChar w:fldCharType="end"/>
    </w:r>
    <w:r>
      <w:tab/>
      <w:t>241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E6C5" w14:textId="77777777" w:rsidR="00CB2016" w:rsidRDefault="00CB2016">
      <w:r>
        <w:separator/>
      </w:r>
    </w:p>
  </w:footnote>
  <w:footnote w:type="continuationSeparator" w:id="0">
    <w:p w14:paraId="25EC7D68" w14:textId="77777777" w:rsidR="00CB2016" w:rsidRDefault="00CB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1D61" w14:textId="77777777" w:rsidR="001350A4" w:rsidRDefault="00CB2016">
    <w:pPr>
      <w:pStyle w:val="En-tte"/>
    </w:pPr>
    <w:r>
      <w:rPr>
        <w:noProof/>
        <w:lang w:eastAsia="fr-CA"/>
      </w:rPr>
      <w:drawing>
        <wp:inline distT="0" distB="0" distL="0" distR="0" wp14:anchorId="3CB4BC43" wp14:editId="7CA7193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57A40"/>
    <w:rsid w:val="001350A4"/>
    <w:rsid w:val="003A43C5"/>
    <w:rsid w:val="00432908"/>
    <w:rsid w:val="00835B18"/>
    <w:rsid w:val="00924517"/>
    <w:rsid w:val="0093324B"/>
    <w:rsid w:val="00A12563"/>
    <w:rsid w:val="00CB2016"/>
    <w:rsid w:val="00EE392D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C473"/>
  <w15:docId w15:val="{6E3B73EB-B7DE-4614-845F-F83FD06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2023-12-06T16:28:00Z</dcterms:created>
  <dcterms:modified xsi:type="dcterms:W3CDTF">2023-12-06T16:28:00Z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